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7"/>
        <w:gridCol w:w="1136"/>
        <w:gridCol w:w="4515"/>
      </w:tblGrid>
      <w:tr w:rsidR="009B7DBA" w:rsidRPr="009B7DBA" w:rsidTr="008932BF">
        <w:trPr>
          <w:trHeight w:val="1590"/>
        </w:trPr>
        <w:tc>
          <w:tcPr>
            <w:tcW w:w="43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sz w:val="16"/>
                <w:szCs w:val="16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</w:pPr>
          </w:p>
        </w:tc>
        <w:tc>
          <w:tcPr>
            <w:tcW w:w="45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9B7DBA" w:rsidRPr="009B7DBA" w:rsidRDefault="009B7DBA" w:rsidP="009B7DBA">
            <w:pPr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9B7DBA" w:rsidRPr="009B7DBA" w:rsidRDefault="009B7DBA" w:rsidP="009B7DBA">
            <w:pPr>
              <w:rPr>
                <w:caps/>
                <w:sz w:val="20"/>
                <w:szCs w:val="20"/>
              </w:rPr>
            </w:pPr>
          </w:p>
        </w:tc>
      </w:tr>
      <w:tr w:rsidR="009B7DBA" w:rsidRPr="009B7DBA" w:rsidTr="008932BF">
        <w:trPr>
          <w:trHeight w:val="857"/>
        </w:trPr>
        <w:tc>
          <w:tcPr>
            <w:tcW w:w="99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7DBA" w:rsidRPr="009B7DBA" w:rsidRDefault="009B7DBA" w:rsidP="009B7DBA">
            <w:pPr>
              <w:ind w:right="57"/>
              <w:rPr>
                <w:b/>
                <w:sz w:val="28"/>
                <w:szCs w:val="28"/>
              </w:rPr>
            </w:pPr>
            <w:r w:rsidRPr="009B7DBA">
              <w:rPr>
                <w:b/>
                <w:sz w:val="28"/>
                <w:szCs w:val="28"/>
              </w:rPr>
              <w:t xml:space="preserve">          </w:t>
            </w:r>
          </w:p>
          <w:p w:rsidR="009B7DBA" w:rsidRPr="009B7DBA" w:rsidRDefault="009B7DBA" w:rsidP="009B7DBA">
            <w:pPr>
              <w:ind w:right="57"/>
              <w:rPr>
                <w:b/>
                <w:sz w:val="28"/>
                <w:szCs w:val="28"/>
              </w:rPr>
            </w:pPr>
            <w:r w:rsidRPr="009B7DBA">
              <w:rPr>
                <w:b/>
                <w:sz w:val="28"/>
                <w:szCs w:val="28"/>
              </w:rPr>
              <w:t xml:space="preserve">                    ПРИКАЗ                                                                  БОЕРЫК</w:t>
            </w:r>
          </w:p>
          <w:p w:rsidR="009B7DBA" w:rsidRPr="009B7DBA" w:rsidRDefault="009B7DBA" w:rsidP="009B7DBA">
            <w:pPr>
              <w:ind w:right="57"/>
              <w:rPr>
                <w:sz w:val="28"/>
                <w:szCs w:val="28"/>
              </w:rPr>
            </w:pPr>
          </w:p>
          <w:p w:rsidR="009B7DBA" w:rsidRPr="009B7DBA" w:rsidRDefault="009B7DBA" w:rsidP="009B7DBA">
            <w:pPr>
              <w:ind w:right="57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 xml:space="preserve">            ________________                  </w:t>
            </w:r>
            <w:r w:rsidRPr="009B7DBA">
              <w:rPr>
                <w:szCs w:val="28"/>
              </w:rPr>
              <w:t>г. Казань</w:t>
            </w:r>
            <w:r w:rsidRPr="009B7DBA">
              <w:rPr>
                <w:sz w:val="22"/>
                <w:szCs w:val="28"/>
              </w:rPr>
              <w:t xml:space="preserve">                     </w:t>
            </w:r>
            <w:r w:rsidRPr="009B7DBA">
              <w:rPr>
                <w:sz w:val="28"/>
                <w:szCs w:val="28"/>
              </w:rPr>
              <w:t xml:space="preserve">  </w:t>
            </w:r>
            <w:r w:rsidRPr="009B7DBA">
              <w:rPr>
                <w:sz w:val="28"/>
                <w:szCs w:val="28"/>
                <w:lang w:val="en-US"/>
              </w:rPr>
              <w:t xml:space="preserve">         </w:t>
            </w:r>
            <w:r w:rsidRPr="009B7DBA">
              <w:rPr>
                <w:sz w:val="28"/>
                <w:szCs w:val="28"/>
              </w:rPr>
              <w:t>№ ______________</w:t>
            </w:r>
          </w:p>
        </w:tc>
      </w:tr>
    </w:tbl>
    <w:p w:rsidR="009B7DBA" w:rsidRPr="009B7DBA" w:rsidRDefault="009B7DBA" w:rsidP="009B7DBA">
      <w:pPr>
        <w:rPr>
          <w:szCs w:val="28"/>
        </w:rPr>
      </w:pPr>
    </w:p>
    <w:p w:rsidR="009B7DBA" w:rsidRPr="009B7DBA" w:rsidRDefault="009B7DBA" w:rsidP="009B7DBA">
      <w:pPr>
        <w:rPr>
          <w:szCs w:val="28"/>
        </w:rPr>
      </w:pPr>
      <w:r w:rsidRPr="009B7DB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0" r="190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858" w:rsidRPr="004321A0" w:rsidRDefault="00DC5858" w:rsidP="009B7DB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" filled="f" stroked="f" strokeweight=".5pt">
                <v:textbox>
                  <w:txbxContent>
                    <w:p w:rsidR="00DC5858" w:rsidRPr="004321A0" w:rsidRDefault="00DC5858" w:rsidP="009B7DB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4445" r="444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858" w:rsidRPr="00466250" w:rsidRDefault="00DC5858" w:rsidP="009B7DBA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DC5858" w:rsidRPr="00466250" w:rsidRDefault="00DC5858" w:rsidP="009B7DBA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" filled="f" stroked="f" strokeweight=".5pt">
                <v:textbox>
                  <w:txbxContent>
                    <w:p w:rsidR="00DC5858" w:rsidRPr="00466250" w:rsidRDefault="00DC5858" w:rsidP="009B7DBA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DC5858" w:rsidRPr="00466250" w:rsidRDefault="00DC5858" w:rsidP="009B7DBA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-180" w:type="dxa"/>
        <w:tblLook w:val="04A0" w:firstRow="1" w:lastRow="0" w:firstColumn="1" w:lastColumn="0" w:noHBand="0" w:noVBand="1"/>
      </w:tblPr>
      <w:tblGrid>
        <w:gridCol w:w="4745"/>
        <w:gridCol w:w="5500"/>
      </w:tblGrid>
      <w:tr w:rsidR="009B7DBA" w:rsidRPr="009B7DBA" w:rsidTr="008932BF">
        <w:tc>
          <w:tcPr>
            <w:tcW w:w="4813" w:type="dxa"/>
            <w:shd w:val="clear" w:color="auto" w:fill="auto"/>
          </w:tcPr>
          <w:p w:rsidR="009B7DBA" w:rsidRPr="009B7DBA" w:rsidRDefault="009B7DBA" w:rsidP="0091312D">
            <w:pPr>
              <w:ind w:right="-29"/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 xml:space="preserve">О проведении </w:t>
            </w:r>
            <w:r w:rsidRPr="009B7DBA">
              <w:rPr>
                <w:sz w:val="28"/>
                <w:szCs w:val="28"/>
                <w:lang w:val="en-US"/>
              </w:rPr>
              <w:t>VIII</w:t>
            </w:r>
            <w:r w:rsidRPr="009B7DBA">
              <w:rPr>
                <w:sz w:val="28"/>
                <w:szCs w:val="28"/>
              </w:rPr>
              <w:t xml:space="preserve"> Республиканской научно-практической конференции имени </w:t>
            </w:r>
            <w:proofErr w:type="spellStart"/>
            <w:r w:rsidRPr="009B7DBA">
              <w:rPr>
                <w:sz w:val="28"/>
                <w:szCs w:val="28"/>
              </w:rPr>
              <w:t>В.Д.Шашина</w:t>
            </w:r>
            <w:proofErr w:type="spellEnd"/>
            <w:r w:rsidR="008932BF">
              <w:rPr>
                <w:sz w:val="28"/>
                <w:szCs w:val="28"/>
              </w:rPr>
              <w:t xml:space="preserve">, посвященной 80-летию начала разработки нефти Татарстан и 75-летию открытия </w:t>
            </w:r>
            <w:proofErr w:type="spellStart"/>
            <w:r w:rsidR="008932BF">
              <w:rPr>
                <w:sz w:val="28"/>
                <w:szCs w:val="28"/>
              </w:rPr>
              <w:t>Ромашкинского</w:t>
            </w:r>
            <w:proofErr w:type="spellEnd"/>
            <w:r w:rsidR="008932BF">
              <w:rPr>
                <w:sz w:val="28"/>
                <w:szCs w:val="28"/>
              </w:rPr>
              <w:t xml:space="preserve"> нефтяного мест</w:t>
            </w:r>
            <w:r w:rsidR="0091312D">
              <w:rPr>
                <w:sz w:val="28"/>
                <w:szCs w:val="28"/>
              </w:rPr>
              <w:t>о</w:t>
            </w:r>
            <w:r w:rsidR="008932BF">
              <w:rPr>
                <w:sz w:val="28"/>
                <w:szCs w:val="28"/>
              </w:rPr>
              <w:t>рождения</w:t>
            </w:r>
          </w:p>
        </w:tc>
        <w:tc>
          <w:tcPr>
            <w:tcW w:w="5648" w:type="dxa"/>
            <w:shd w:val="clear" w:color="auto" w:fill="auto"/>
          </w:tcPr>
          <w:p w:rsidR="009B7DBA" w:rsidRPr="009B7DBA" w:rsidRDefault="009B7DBA" w:rsidP="009B7DBA">
            <w:pPr>
              <w:ind w:left="-396" w:right="-29" w:firstLine="396"/>
              <w:jc w:val="both"/>
              <w:rPr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shd w:val="clear" w:color="auto" w:fill="FFFFFF"/>
        <w:ind w:right="-28"/>
        <w:jc w:val="both"/>
        <w:rPr>
          <w:sz w:val="16"/>
          <w:szCs w:val="16"/>
        </w:rPr>
      </w:pPr>
    </w:p>
    <w:p w:rsidR="00A447AA" w:rsidRDefault="00A447AA" w:rsidP="009B7DBA">
      <w:pPr>
        <w:shd w:val="clear" w:color="auto" w:fill="FFFFFF"/>
        <w:ind w:right="-28" w:firstLine="360"/>
        <w:jc w:val="both"/>
        <w:rPr>
          <w:spacing w:val="2"/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ind w:right="-28" w:firstLine="360"/>
        <w:jc w:val="both"/>
        <w:rPr>
          <w:spacing w:val="2"/>
          <w:sz w:val="28"/>
          <w:szCs w:val="28"/>
        </w:rPr>
      </w:pPr>
      <w:r w:rsidRPr="009B7DBA">
        <w:rPr>
          <w:spacing w:val="2"/>
          <w:sz w:val="28"/>
          <w:szCs w:val="28"/>
        </w:rPr>
        <w:t xml:space="preserve">В соответствии с приказом Министерства образования и науки Республики Татарстан от </w:t>
      </w:r>
      <w:proofErr w:type="gramStart"/>
      <w:r w:rsidRPr="009B7DBA">
        <w:rPr>
          <w:spacing w:val="2"/>
          <w:sz w:val="28"/>
          <w:szCs w:val="28"/>
        </w:rPr>
        <w:t>25.08.2022</w:t>
      </w:r>
      <w:r w:rsidR="00632BC1">
        <w:rPr>
          <w:spacing w:val="2"/>
          <w:sz w:val="28"/>
          <w:szCs w:val="28"/>
        </w:rPr>
        <w:t xml:space="preserve"> </w:t>
      </w:r>
      <w:r w:rsidRPr="009B7DBA">
        <w:rPr>
          <w:spacing w:val="2"/>
          <w:sz w:val="28"/>
          <w:szCs w:val="28"/>
        </w:rPr>
        <w:t xml:space="preserve"> №</w:t>
      </w:r>
      <w:proofErr w:type="gramEnd"/>
      <w:r w:rsidRPr="009B7DBA">
        <w:rPr>
          <w:spacing w:val="2"/>
          <w:sz w:val="28"/>
          <w:szCs w:val="28"/>
        </w:rPr>
        <w:t xml:space="preserve"> под-1439/22 «Об утверждении Календарного плана мероприятий Министерства образования и науки Республики Татарстан</w:t>
      </w:r>
      <w:r w:rsidR="00632BC1">
        <w:rPr>
          <w:spacing w:val="2"/>
          <w:sz w:val="28"/>
          <w:szCs w:val="28"/>
        </w:rPr>
        <w:t xml:space="preserve"> на 2022/2023 учебный год»,  </w:t>
      </w:r>
      <w:r w:rsidRPr="009B7DBA">
        <w:rPr>
          <w:spacing w:val="2"/>
          <w:sz w:val="28"/>
          <w:szCs w:val="28"/>
        </w:rPr>
        <w:t>п р и к а з ы в а ю:</w:t>
      </w:r>
    </w:p>
    <w:p w:rsidR="009B7DBA" w:rsidRPr="009B7DBA" w:rsidRDefault="009B7DBA" w:rsidP="009B7DBA">
      <w:pPr>
        <w:shd w:val="clear" w:color="auto" w:fill="FFFFFF"/>
        <w:ind w:left="-142" w:right="-28" w:firstLine="709"/>
        <w:jc w:val="both"/>
        <w:rPr>
          <w:spacing w:val="2"/>
          <w:sz w:val="16"/>
          <w:szCs w:val="16"/>
        </w:rPr>
      </w:pPr>
    </w:p>
    <w:p w:rsidR="009B7DBA" w:rsidRPr="009B7DBA" w:rsidRDefault="009B7DBA" w:rsidP="009B7DBA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pacing w:val="2"/>
          <w:sz w:val="28"/>
          <w:szCs w:val="28"/>
        </w:rPr>
        <w:t>Провести 27 марта 2023 года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VIII</w:t>
      </w:r>
      <w:r w:rsidRPr="009B7DBA">
        <w:rPr>
          <w:sz w:val="28"/>
          <w:szCs w:val="28"/>
        </w:rPr>
        <w:t xml:space="preserve"> Республиканскую научно-практическую конференцию </w:t>
      </w:r>
      <w:proofErr w:type="gramStart"/>
      <w:r w:rsidRPr="009B7DBA">
        <w:rPr>
          <w:sz w:val="28"/>
          <w:szCs w:val="28"/>
        </w:rPr>
        <w:t xml:space="preserve">имени 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proofErr w:type="gramEnd"/>
      <w:r w:rsidR="008932BF">
        <w:rPr>
          <w:sz w:val="28"/>
          <w:szCs w:val="28"/>
        </w:rPr>
        <w:t>,</w:t>
      </w:r>
      <w:r w:rsidR="00632BC1" w:rsidRPr="00632BC1">
        <w:rPr>
          <w:sz w:val="28"/>
          <w:szCs w:val="28"/>
        </w:rPr>
        <w:t xml:space="preserve"> посвященн</w:t>
      </w:r>
      <w:r w:rsidR="00632BC1">
        <w:rPr>
          <w:sz w:val="28"/>
          <w:szCs w:val="28"/>
        </w:rPr>
        <w:t>ую</w:t>
      </w:r>
      <w:r w:rsidR="00632BC1" w:rsidRPr="00632BC1">
        <w:rPr>
          <w:sz w:val="28"/>
          <w:szCs w:val="28"/>
        </w:rPr>
        <w:t xml:space="preserve"> 80-летию начала разработки нефти Татарстана и 75-летию открытия </w:t>
      </w:r>
      <w:proofErr w:type="spellStart"/>
      <w:r w:rsidR="00632BC1" w:rsidRPr="00632BC1">
        <w:rPr>
          <w:sz w:val="28"/>
          <w:szCs w:val="28"/>
        </w:rPr>
        <w:t>Ромашкинского</w:t>
      </w:r>
      <w:proofErr w:type="spellEnd"/>
      <w:r w:rsidR="00632BC1" w:rsidRPr="00632BC1">
        <w:rPr>
          <w:sz w:val="28"/>
          <w:szCs w:val="28"/>
        </w:rPr>
        <w:t xml:space="preserve"> нефтяного месторождения</w:t>
      </w:r>
      <w:r w:rsidR="008932BF">
        <w:rPr>
          <w:sz w:val="28"/>
          <w:szCs w:val="28"/>
        </w:rPr>
        <w:t>,</w:t>
      </w:r>
      <w:r w:rsidRPr="009B7DBA">
        <w:rPr>
          <w:sz w:val="28"/>
          <w:szCs w:val="28"/>
        </w:rPr>
        <w:t xml:space="preserve"> </w:t>
      </w:r>
      <w:r w:rsidR="008932BF" w:rsidRPr="009B7DBA">
        <w:rPr>
          <w:spacing w:val="2"/>
          <w:sz w:val="28"/>
          <w:szCs w:val="28"/>
        </w:rPr>
        <w:t>на базе Муниципального бюджетного общеобразовательного учреждения «Средняя общеобразовательная школа № 5» муниципального образования «Лениногорский муниципальный район» Республики Татарстан</w:t>
      </w:r>
      <w:r w:rsidRPr="009B7DBA">
        <w:rPr>
          <w:sz w:val="28"/>
          <w:szCs w:val="28"/>
        </w:rPr>
        <w:t xml:space="preserve">  </w:t>
      </w:r>
      <w:r w:rsidRPr="009B7DBA">
        <w:rPr>
          <w:spacing w:val="2"/>
          <w:sz w:val="28"/>
          <w:szCs w:val="28"/>
        </w:rPr>
        <w:t>с использованием дистанционных технологий</w:t>
      </w:r>
      <w:r w:rsidR="008932BF">
        <w:rPr>
          <w:spacing w:val="2"/>
          <w:sz w:val="28"/>
          <w:szCs w:val="28"/>
        </w:rPr>
        <w:t xml:space="preserve"> (по согласованию)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Утвердить прилагаемые:</w:t>
      </w:r>
    </w:p>
    <w:p w:rsidR="00A45289" w:rsidRDefault="009B7DBA" w:rsidP="00455E15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Положение о </w:t>
      </w:r>
      <w:r w:rsidR="00632BC1" w:rsidRPr="009B7DBA">
        <w:rPr>
          <w:sz w:val="28"/>
          <w:szCs w:val="28"/>
          <w:lang w:val="en-US"/>
        </w:rPr>
        <w:t>VIII</w:t>
      </w:r>
      <w:r w:rsidR="00632BC1" w:rsidRPr="009B7DBA">
        <w:rPr>
          <w:sz w:val="28"/>
          <w:szCs w:val="28"/>
        </w:rPr>
        <w:t xml:space="preserve"> Республиканск</w:t>
      </w:r>
      <w:r w:rsidR="00632BC1">
        <w:rPr>
          <w:sz w:val="28"/>
          <w:szCs w:val="28"/>
        </w:rPr>
        <w:t>ой</w:t>
      </w:r>
      <w:r w:rsidR="00632BC1" w:rsidRPr="009B7DBA">
        <w:rPr>
          <w:sz w:val="28"/>
          <w:szCs w:val="28"/>
        </w:rPr>
        <w:t xml:space="preserve"> научно-практическ</w:t>
      </w:r>
      <w:r w:rsidR="00632BC1">
        <w:rPr>
          <w:sz w:val="28"/>
          <w:szCs w:val="28"/>
        </w:rPr>
        <w:t>ой</w:t>
      </w:r>
      <w:r w:rsidR="00632BC1" w:rsidRPr="009B7DBA">
        <w:rPr>
          <w:sz w:val="28"/>
          <w:szCs w:val="28"/>
        </w:rPr>
        <w:t xml:space="preserve"> конференци</w:t>
      </w:r>
      <w:r w:rsidR="00632BC1">
        <w:rPr>
          <w:sz w:val="28"/>
          <w:szCs w:val="28"/>
        </w:rPr>
        <w:t xml:space="preserve">и имени </w:t>
      </w:r>
      <w:proofErr w:type="spellStart"/>
      <w:r w:rsidR="00632BC1" w:rsidRPr="009B7DBA">
        <w:rPr>
          <w:sz w:val="28"/>
          <w:szCs w:val="28"/>
        </w:rPr>
        <w:t>В.Д.Шашина</w:t>
      </w:r>
      <w:proofErr w:type="spellEnd"/>
      <w:r w:rsidR="008932BF">
        <w:rPr>
          <w:sz w:val="28"/>
          <w:szCs w:val="28"/>
        </w:rPr>
        <w:t>,</w:t>
      </w:r>
      <w:r w:rsidR="008932BF" w:rsidRPr="008932BF">
        <w:rPr>
          <w:sz w:val="28"/>
          <w:szCs w:val="28"/>
        </w:rPr>
        <w:t xml:space="preserve"> </w:t>
      </w:r>
      <w:r w:rsidR="008932BF" w:rsidRPr="00632BC1">
        <w:rPr>
          <w:sz w:val="28"/>
          <w:szCs w:val="28"/>
        </w:rPr>
        <w:t>посвященн</w:t>
      </w:r>
      <w:r w:rsidR="008932BF">
        <w:rPr>
          <w:sz w:val="28"/>
          <w:szCs w:val="28"/>
        </w:rPr>
        <w:t>ой</w:t>
      </w:r>
      <w:r w:rsidR="008932BF" w:rsidRPr="00632BC1">
        <w:rPr>
          <w:sz w:val="28"/>
          <w:szCs w:val="28"/>
        </w:rPr>
        <w:t xml:space="preserve"> 80-летию начала разработки нефти Татарстана и 75-летию открытия </w:t>
      </w:r>
      <w:proofErr w:type="spellStart"/>
      <w:r w:rsidR="008932BF" w:rsidRPr="00632BC1">
        <w:rPr>
          <w:sz w:val="28"/>
          <w:szCs w:val="28"/>
        </w:rPr>
        <w:t>Ромашкинского</w:t>
      </w:r>
      <w:proofErr w:type="spellEnd"/>
      <w:r w:rsidR="008932BF" w:rsidRPr="00632BC1">
        <w:rPr>
          <w:sz w:val="28"/>
          <w:szCs w:val="28"/>
        </w:rPr>
        <w:t xml:space="preserve"> нефтяного месторождения</w:t>
      </w:r>
      <w:r w:rsidRPr="009B7DBA">
        <w:rPr>
          <w:sz w:val="28"/>
          <w:szCs w:val="28"/>
        </w:rPr>
        <w:t>;</w:t>
      </w:r>
    </w:p>
    <w:p w:rsidR="003C4854" w:rsidRDefault="009B7DBA" w:rsidP="003C4854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A447AA">
        <w:rPr>
          <w:sz w:val="28"/>
          <w:szCs w:val="28"/>
        </w:rPr>
        <w:t xml:space="preserve">Состав организационного комитета </w:t>
      </w:r>
      <w:r w:rsidR="00632BC1" w:rsidRPr="00A447AA">
        <w:rPr>
          <w:sz w:val="28"/>
          <w:szCs w:val="28"/>
          <w:lang w:val="en-US"/>
        </w:rPr>
        <w:t>VIII</w:t>
      </w:r>
      <w:r w:rsidR="00632BC1" w:rsidRPr="00A447AA">
        <w:rPr>
          <w:sz w:val="28"/>
          <w:szCs w:val="28"/>
        </w:rPr>
        <w:t xml:space="preserve"> Республиканской научно-практической конференции </w:t>
      </w:r>
      <w:proofErr w:type="gramStart"/>
      <w:r w:rsidR="00632BC1" w:rsidRPr="00A447AA">
        <w:rPr>
          <w:sz w:val="28"/>
          <w:szCs w:val="28"/>
        </w:rPr>
        <w:t xml:space="preserve">имени  </w:t>
      </w:r>
      <w:proofErr w:type="spellStart"/>
      <w:r w:rsidR="00632BC1" w:rsidRPr="00A447AA">
        <w:rPr>
          <w:sz w:val="28"/>
          <w:szCs w:val="28"/>
        </w:rPr>
        <w:t>В.Д.Шашина</w:t>
      </w:r>
      <w:proofErr w:type="spellEnd"/>
      <w:proofErr w:type="gramEnd"/>
      <w:r w:rsidR="008932BF" w:rsidRPr="00A447AA">
        <w:rPr>
          <w:sz w:val="28"/>
          <w:szCs w:val="28"/>
        </w:rPr>
        <w:t xml:space="preserve">, посвященной 80-летию начала разработки нефти Татарстана и 75-летию открытия </w:t>
      </w:r>
      <w:proofErr w:type="spellStart"/>
      <w:r w:rsidR="008932BF" w:rsidRPr="00A447AA">
        <w:rPr>
          <w:sz w:val="28"/>
          <w:szCs w:val="28"/>
        </w:rPr>
        <w:t>Ромашкинского</w:t>
      </w:r>
      <w:proofErr w:type="spellEnd"/>
      <w:r w:rsidR="008932BF" w:rsidRPr="00A447AA">
        <w:rPr>
          <w:sz w:val="28"/>
          <w:szCs w:val="28"/>
        </w:rPr>
        <w:t xml:space="preserve"> нефтяного месторождения</w:t>
      </w:r>
      <w:r w:rsidRPr="00A447AA">
        <w:rPr>
          <w:sz w:val="28"/>
          <w:szCs w:val="28"/>
        </w:rPr>
        <w:t xml:space="preserve"> (</w:t>
      </w:r>
      <w:r w:rsidR="00632BC1" w:rsidRPr="00A447AA">
        <w:rPr>
          <w:sz w:val="28"/>
          <w:szCs w:val="28"/>
        </w:rPr>
        <w:t>далее – Конференция).</w:t>
      </w:r>
      <w:r w:rsidR="00632BC1" w:rsidRPr="00A447AA">
        <w:rPr>
          <w:spacing w:val="2"/>
          <w:sz w:val="28"/>
          <w:szCs w:val="28"/>
        </w:rPr>
        <w:t xml:space="preserve"> </w:t>
      </w:r>
      <w:r w:rsidR="00632BC1" w:rsidRPr="00A447AA">
        <w:rPr>
          <w:sz w:val="28"/>
          <w:szCs w:val="28"/>
        </w:rPr>
        <w:t xml:space="preserve"> </w:t>
      </w:r>
    </w:p>
    <w:p w:rsidR="009B7DBA" w:rsidRPr="003C4854" w:rsidRDefault="003C4854" w:rsidP="003C4854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B7DBA" w:rsidRPr="003C4854">
        <w:rPr>
          <w:sz w:val="28"/>
          <w:szCs w:val="28"/>
        </w:rPr>
        <w:t xml:space="preserve">Рекомендовать: </w:t>
      </w:r>
    </w:p>
    <w:p w:rsidR="009B7DBA" w:rsidRPr="009B7DBA" w:rsidRDefault="00632BC1" w:rsidP="009B7DBA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7DBA" w:rsidRPr="009B7DBA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="009B7DBA" w:rsidRPr="009B7DBA">
        <w:rPr>
          <w:sz w:val="28"/>
          <w:szCs w:val="28"/>
        </w:rPr>
        <w:t xml:space="preserve"> «Управление образования Исполнительного комитета муниципального образования «Лениногорский муниципальный район» Республики Татарстан (</w:t>
      </w:r>
      <w:proofErr w:type="spellStart"/>
      <w:r w:rsidR="009B7DBA" w:rsidRPr="009B7DBA">
        <w:rPr>
          <w:sz w:val="28"/>
          <w:szCs w:val="28"/>
        </w:rPr>
        <w:t>В.С.Санатуллин</w:t>
      </w:r>
      <w:proofErr w:type="spellEnd"/>
      <w:r w:rsidR="009B7DBA" w:rsidRPr="009B7DBA">
        <w:rPr>
          <w:sz w:val="28"/>
          <w:szCs w:val="28"/>
        </w:rPr>
        <w:t xml:space="preserve">) оказать содействие в проведении Конференции; </w:t>
      </w:r>
    </w:p>
    <w:p w:rsidR="009B7DBA" w:rsidRPr="009B7DBA" w:rsidRDefault="00632BC1" w:rsidP="009B7DBA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B7DBA" w:rsidRPr="009B7DBA">
        <w:rPr>
          <w:sz w:val="28"/>
          <w:szCs w:val="28"/>
        </w:rPr>
        <w:t>униципально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общеобразовательно</w:t>
      </w:r>
      <w:r>
        <w:rPr>
          <w:sz w:val="28"/>
          <w:szCs w:val="28"/>
        </w:rPr>
        <w:t>му</w:t>
      </w:r>
      <w:r w:rsidR="009B7DBA" w:rsidRPr="009B7DB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="009B7DBA" w:rsidRPr="009B7DBA">
        <w:rPr>
          <w:sz w:val="28"/>
          <w:szCs w:val="28"/>
        </w:rPr>
        <w:t xml:space="preserve"> «Средняя общеобразовательная школа №5» муниципального образования «Лениногорский муниципальный район» Республики </w:t>
      </w:r>
      <w:proofErr w:type="gramStart"/>
      <w:r w:rsidR="009B7DBA" w:rsidRPr="009B7DBA">
        <w:rPr>
          <w:sz w:val="28"/>
          <w:szCs w:val="28"/>
        </w:rPr>
        <w:t>Татарстан  (</w:t>
      </w:r>
      <w:proofErr w:type="spellStart"/>
      <w:proofErr w:type="gramEnd"/>
      <w:r w:rsidR="009B7DBA" w:rsidRPr="009B7DBA">
        <w:rPr>
          <w:sz w:val="28"/>
          <w:szCs w:val="28"/>
        </w:rPr>
        <w:t>Г.А.Новичкова</w:t>
      </w:r>
      <w:proofErr w:type="spellEnd"/>
      <w:r w:rsidR="009B7DBA" w:rsidRPr="009B7DBA">
        <w:rPr>
          <w:sz w:val="28"/>
          <w:szCs w:val="28"/>
        </w:rPr>
        <w:t xml:space="preserve">) создать условия для </w:t>
      </w:r>
      <w:r w:rsidR="009B7DBA" w:rsidRPr="009B7DBA">
        <w:rPr>
          <w:sz w:val="28"/>
          <w:szCs w:val="28"/>
        </w:rPr>
        <w:lastRenderedPageBreak/>
        <w:t>проведения Конференции в соответствии с утвержденным Положением о Конференции и соблюдением мер по профилактике распространения новой коронавирусной инфекции (</w:t>
      </w:r>
      <w:r w:rsidR="009B7DBA" w:rsidRPr="009B7DBA">
        <w:rPr>
          <w:sz w:val="28"/>
          <w:szCs w:val="28"/>
          <w:lang w:val="en-US"/>
        </w:rPr>
        <w:t>COVID</w:t>
      </w:r>
      <w:r w:rsidR="009B7DBA" w:rsidRPr="009B7DBA">
        <w:rPr>
          <w:sz w:val="28"/>
          <w:szCs w:val="28"/>
        </w:rPr>
        <w:t xml:space="preserve">-19); </w:t>
      </w:r>
    </w:p>
    <w:p w:rsidR="009B7DBA" w:rsidRPr="009B7DBA" w:rsidRDefault="009B7DBA" w:rsidP="009B7DBA">
      <w:p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муниципальны</w:t>
      </w:r>
      <w:r w:rsidR="00632BC1">
        <w:rPr>
          <w:sz w:val="28"/>
          <w:szCs w:val="28"/>
        </w:rPr>
        <w:t>м</w:t>
      </w:r>
      <w:r w:rsidRPr="009B7DBA">
        <w:rPr>
          <w:sz w:val="28"/>
          <w:szCs w:val="28"/>
        </w:rPr>
        <w:t xml:space="preserve"> орган</w:t>
      </w:r>
      <w:r w:rsidR="00632BC1">
        <w:rPr>
          <w:sz w:val="28"/>
          <w:szCs w:val="28"/>
        </w:rPr>
        <w:t>ам</w:t>
      </w:r>
      <w:r w:rsidRPr="009B7DBA">
        <w:rPr>
          <w:sz w:val="28"/>
          <w:szCs w:val="28"/>
        </w:rPr>
        <w:t xml:space="preserve"> управления образованием Республики Татарстан обеспечить участие обучающихся в работе Конференции </w:t>
      </w:r>
      <w:r w:rsidRPr="009B7DBA">
        <w:rPr>
          <w:spacing w:val="2"/>
          <w:sz w:val="28"/>
          <w:szCs w:val="28"/>
        </w:rPr>
        <w:t>с использованием дистанционных технологий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numPr>
          <w:ilvl w:val="0"/>
          <w:numId w:val="1"/>
        </w:numPr>
        <w:shd w:val="clear" w:color="auto" w:fill="FFFFFF"/>
        <w:ind w:left="-142" w:right="-28" w:firstLine="502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Контроль за исполнением настоящего приказа возложить на заместителя       министра </w:t>
      </w:r>
      <w:proofErr w:type="spellStart"/>
      <w:r w:rsidRPr="009B7DBA">
        <w:rPr>
          <w:sz w:val="28"/>
          <w:szCs w:val="28"/>
        </w:rPr>
        <w:t>М.З.Закирову</w:t>
      </w:r>
      <w:proofErr w:type="spellEnd"/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shd w:val="clear" w:color="auto" w:fill="FFFFFF"/>
        <w:ind w:left="360" w:right="-28"/>
        <w:jc w:val="both"/>
        <w:rPr>
          <w:sz w:val="28"/>
          <w:szCs w:val="28"/>
        </w:rPr>
      </w:pPr>
    </w:p>
    <w:p w:rsidR="009B7DBA" w:rsidRDefault="009B7DBA" w:rsidP="009B7DBA">
      <w:pPr>
        <w:shd w:val="clear" w:color="auto" w:fill="FFFFFF"/>
        <w:ind w:right="-29" w:hanging="142"/>
        <w:rPr>
          <w:sz w:val="28"/>
          <w:szCs w:val="28"/>
        </w:rPr>
      </w:pPr>
      <w:r w:rsidRPr="009B7DBA">
        <w:rPr>
          <w:sz w:val="28"/>
          <w:szCs w:val="28"/>
        </w:rPr>
        <w:t xml:space="preserve">Министр                                                                                                </w:t>
      </w:r>
      <w:r w:rsidR="0091312D">
        <w:rPr>
          <w:sz w:val="28"/>
          <w:szCs w:val="28"/>
        </w:rPr>
        <w:t xml:space="preserve">    </w:t>
      </w:r>
      <w:r w:rsidR="003C4854">
        <w:rPr>
          <w:sz w:val="28"/>
          <w:szCs w:val="28"/>
        </w:rPr>
        <w:t xml:space="preserve">  </w:t>
      </w:r>
      <w:bookmarkStart w:id="0" w:name="_GoBack"/>
      <w:bookmarkEnd w:id="0"/>
      <w:r w:rsidRPr="009B7DBA">
        <w:rPr>
          <w:sz w:val="28"/>
          <w:szCs w:val="28"/>
        </w:rPr>
        <w:t xml:space="preserve"> </w:t>
      </w:r>
      <w:proofErr w:type="spellStart"/>
      <w:r w:rsidRPr="009B7DBA">
        <w:rPr>
          <w:sz w:val="28"/>
          <w:szCs w:val="28"/>
        </w:rPr>
        <w:t>И.Г.Хадиуллин</w:t>
      </w:r>
      <w:proofErr w:type="spellEnd"/>
    </w:p>
    <w:p w:rsidR="009B7DBA" w:rsidRDefault="009B7DBA" w:rsidP="009B7DBA">
      <w:pPr>
        <w:shd w:val="clear" w:color="auto" w:fill="FFFFFF"/>
        <w:ind w:right="-29" w:hanging="142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ind w:right="-29" w:hanging="142"/>
        <w:rPr>
          <w:sz w:val="28"/>
          <w:szCs w:val="28"/>
        </w:rPr>
      </w:pPr>
    </w:p>
    <w:p w:rsidR="008932BF" w:rsidRDefault="009B7DBA" w:rsidP="009B7DBA">
      <w:pPr>
        <w:ind w:right="-29"/>
        <w:rPr>
          <w:sz w:val="28"/>
          <w:szCs w:val="28"/>
        </w:rPr>
      </w:pPr>
      <w:r w:rsidRPr="009B7DBA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8932BF" w:rsidRDefault="008932BF" w:rsidP="009B7DBA">
      <w:pPr>
        <w:ind w:right="-29"/>
        <w:rPr>
          <w:sz w:val="28"/>
          <w:szCs w:val="28"/>
        </w:rPr>
      </w:pPr>
    </w:p>
    <w:p w:rsidR="009B7DBA" w:rsidRPr="009B7DBA" w:rsidRDefault="008932BF" w:rsidP="008932BF">
      <w:pPr>
        <w:tabs>
          <w:tab w:val="left" w:pos="6096"/>
        </w:tabs>
        <w:ind w:right="-2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9B7DBA" w:rsidRPr="009B7DBA">
        <w:rPr>
          <w:sz w:val="28"/>
          <w:szCs w:val="28"/>
        </w:rPr>
        <w:t>Утверждено</w:t>
      </w:r>
    </w:p>
    <w:p w:rsidR="009B7DBA" w:rsidRPr="009B7DBA" w:rsidRDefault="009B7DBA" w:rsidP="008932BF">
      <w:pPr>
        <w:tabs>
          <w:tab w:val="left" w:pos="6096"/>
        </w:tabs>
        <w:ind w:left="7088" w:right="-29"/>
        <w:rPr>
          <w:sz w:val="28"/>
          <w:szCs w:val="28"/>
        </w:rPr>
      </w:pPr>
      <w:r w:rsidRPr="009B7DBA">
        <w:rPr>
          <w:sz w:val="28"/>
          <w:szCs w:val="28"/>
        </w:rPr>
        <w:t>приказом Министерства образования и науки Республики Татарстан</w:t>
      </w:r>
    </w:p>
    <w:p w:rsidR="00632BC1" w:rsidRDefault="008932BF" w:rsidP="008932BF">
      <w:pPr>
        <w:tabs>
          <w:tab w:val="left" w:pos="6096"/>
        </w:tabs>
        <w:ind w:left="7088"/>
        <w:rPr>
          <w:sz w:val="28"/>
          <w:szCs w:val="28"/>
        </w:rPr>
      </w:pPr>
      <w:r>
        <w:rPr>
          <w:sz w:val="28"/>
          <w:szCs w:val="28"/>
        </w:rPr>
        <w:t>от_____________</w:t>
      </w:r>
      <w:r w:rsidR="00632BC1">
        <w:rPr>
          <w:sz w:val="28"/>
          <w:szCs w:val="28"/>
        </w:rPr>
        <w:t>2023</w:t>
      </w:r>
      <w:r>
        <w:rPr>
          <w:sz w:val="28"/>
          <w:szCs w:val="28"/>
        </w:rPr>
        <w:t xml:space="preserve"> г.</w:t>
      </w:r>
    </w:p>
    <w:p w:rsidR="009B7DBA" w:rsidRPr="009B7DBA" w:rsidRDefault="009B7DBA" w:rsidP="00632BC1">
      <w:pPr>
        <w:ind w:left="7088"/>
        <w:rPr>
          <w:sz w:val="28"/>
          <w:szCs w:val="28"/>
        </w:rPr>
      </w:pPr>
      <w:r w:rsidRPr="009B7DBA">
        <w:rPr>
          <w:sz w:val="28"/>
          <w:szCs w:val="28"/>
        </w:rPr>
        <w:t>№______________</w:t>
      </w:r>
    </w:p>
    <w:p w:rsidR="009B7DBA" w:rsidRPr="009B7DBA" w:rsidRDefault="009B7DBA" w:rsidP="009B7DBA">
      <w:pPr>
        <w:ind w:left="7088"/>
        <w:jc w:val="center"/>
        <w:rPr>
          <w:b/>
          <w:sz w:val="28"/>
          <w:szCs w:val="28"/>
        </w:rPr>
      </w:pPr>
    </w:p>
    <w:p w:rsidR="009B7DBA" w:rsidRPr="009B7DBA" w:rsidRDefault="009B7DBA" w:rsidP="009B7DBA">
      <w:pPr>
        <w:ind w:left="7088"/>
        <w:jc w:val="center"/>
        <w:rPr>
          <w:b/>
          <w:sz w:val="28"/>
          <w:szCs w:val="28"/>
        </w:rPr>
      </w:pPr>
    </w:p>
    <w:p w:rsidR="009B7DBA" w:rsidRDefault="009B7DBA" w:rsidP="009B7DBA">
      <w:pPr>
        <w:jc w:val="center"/>
        <w:rPr>
          <w:b/>
          <w:sz w:val="28"/>
          <w:szCs w:val="28"/>
        </w:rPr>
      </w:pPr>
      <w:r w:rsidRPr="009B7DBA">
        <w:rPr>
          <w:b/>
          <w:sz w:val="28"/>
          <w:szCs w:val="28"/>
        </w:rPr>
        <w:t>ПОЛОЖЕНИЕ</w:t>
      </w:r>
    </w:p>
    <w:p w:rsidR="0082662D" w:rsidRPr="009B7DBA" w:rsidRDefault="0082662D" w:rsidP="009B7DBA">
      <w:pPr>
        <w:jc w:val="center"/>
        <w:rPr>
          <w:b/>
          <w:sz w:val="28"/>
          <w:szCs w:val="28"/>
        </w:rPr>
      </w:pPr>
    </w:p>
    <w:p w:rsidR="00632BC1" w:rsidRPr="00632BC1" w:rsidRDefault="009B7DBA" w:rsidP="00632BC1">
      <w:pPr>
        <w:jc w:val="center"/>
        <w:rPr>
          <w:sz w:val="28"/>
          <w:szCs w:val="28"/>
        </w:rPr>
      </w:pPr>
      <w:r w:rsidRPr="00632BC1">
        <w:rPr>
          <w:sz w:val="28"/>
          <w:szCs w:val="28"/>
        </w:rPr>
        <w:t xml:space="preserve">о </w:t>
      </w:r>
      <w:r w:rsidRPr="00632BC1">
        <w:rPr>
          <w:sz w:val="28"/>
          <w:szCs w:val="28"/>
          <w:lang w:val="en-US"/>
        </w:rPr>
        <w:t>VIII</w:t>
      </w:r>
      <w:r w:rsidRPr="00632BC1">
        <w:rPr>
          <w:sz w:val="28"/>
          <w:szCs w:val="28"/>
        </w:rPr>
        <w:t xml:space="preserve"> </w:t>
      </w:r>
      <w:r w:rsidRPr="00632BC1">
        <w:rPr>
          <w:sz w:val="28"/>
          <w:szCs w:val="28"/>
          <w:lang w:val="tt-RU"/>
        </w:rPr>
        <w:t xml:space="preserve">Республиканской </w:t>
      </w:r>
      <w:r w:rsidRPr="00632BC1">
        <w:rPr>
          <w:sz w:val="28"/>
          <w:szCs w:val="28"/>
        </w:rPr>
        <w:t>научно-</w:t>
      </w:r>
      <w:proofErr w:type="gramStart"/>
      <w:r w:rsidRPr="00632BC1">
        <w:rPr>
          <w:sz w:val="28"/>
          <w:szCs w:val="28"/>
        </w:rPr>
        <w:t>практической  конференции</w:t>
      </w:r>
      <w:proofErr w:type="gramEnd"/>
      <w:r w:rsidRPr="00632BC1">
        <w:rPr>
          <w:sz w:val="28"/>
          <w:szCs w:val="28"/>
        </w:rPr>
        <w:t xml:space="preserve"> </w:t>
      </w:r>
    </w:p>
    <w:p w:rsidR="009B7DBA" w:rsidRPr="00632BC1" w:rsidRDefault="009B7DBA" w:rsidP="009B7DBA">
      <w:pPr>
        <w:jc w:val="center"/>
        <w:rPr>
          <w:sz w:val="28"/>
          <w:szCs w:val="28"/>
        </w:rPr>
      </w:pPr>
      <w:r w:rsidRPr="00632BC1">
        <w:rPr>
          <w:sz w:val="28"/>
          <w:szCs w:val="28"/>
        </w:rPr>
        <w:t xml:space="preserve">имени </w:t>
      </w:r>
      <w:proofErr w:type="spellStart"/>
      <w:r w:rsidRPr="00632BC1">
        <w:rPr>
          <w:sz w:val="28"/>
          <w:szCs w:val="28"/>
        </w:rPr>
        <w:t>В.Д.Шашина</w:t>
      </w:r>
      <w:proofErr w:type="spellEnd"/>
      <w:r w:rsidRPr="00632BC1">
        <w:rPr>
          <w:sz w:val="28"/>
          <w:szCs w:val="28"/>
        </w:rPr>
        <w:t xml:space="preserve">, посвященной 80-летию начала разработки нефти Татарстана и 75-летию открытия </w:t>
      </w:r>
      <w:proofErr w:type="spellStart"/>
      <w:r w:rsidRPr="00632BC1">
        <w:rPr>
          <w:sz w:val="28"/>
          <w:szCs w:val="28"/>
        </w:rPr>
        <w:t>Ромашкинского</w:t>
      </w:r>
      <w:proofErr w:type="spellEnd"/>
      <w:r w:rsidRPr="00632BC1">
        <w:rPr>
          <w:sz w:val="28"/>
          <w:szCs w:val="28"/>
        </w:rPr>
        <w:t xml:space="preserve"> нефтяного месторождения</w:t>
      </w:r>
      <w:r w:rsidR="008932BF">
        <w:rPr>
          <w:sz w:val="28"/>
          <w:szCs w:val="28"/>
        </w:rPr>
        <w:t xml:space="preserve"> </w:t>
      </w:r>
    </w:p>
    <w:p w:rsidR="009B7DBA" w:rsidRPr="009B7DBA" w:rsidRDefault="009B7DBA" w:rsidP="009B7DBA">
      <w:pPr>
        <w:jc w:val="center"/>
        <w:rPr>
          <w:b/>
          <w:sz w:val="28"/>
          <w:szCs w:val="28"/>
        </w:rPr>
      </w:pPr>
    </w:p>
    <w:p w:rsidR="009B7DBA" w:rsidRPr="0082662D" w:rsidRDefault="009B7DBA" w:rsidP="0082662D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 w:rsidRPr="0082662D">
        <w:rPr>
          <w:sz w:val="28"/>
          <w:szCs w:val="28"/>
        </w:rPr>
        <w:t>Общие положения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  <w:lang w:val="en-US"/>
        </w:rPr>
        <w:t>VIII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tt-RU"/>
        </w:rPr>
        <w:t xml:space="preserve">Республиканская </w:t>
      </w:r>
      <w:r w:rsidRPr="009B7DBA">
        <w:rPr>
          <w:sz w:val="28"/>
          <w:szCs w:val="28"/>
        </w:rPr>
        <w:t xml:space="preserve">научно-практическая конференция учащихся имени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r w:rsidR="008932BF">
        <w:rPr>
          <w:sz w:val="28"/>
          <w:szCs w:val="28"/>
        </w:rPr>
        <w:t>,</w:t>
      </w:r>
      <w:r w:rsidR="00632BC1" w:rsidRPr="00632BC1">
        <w:rPr>
          <w:sz w:val="28"/>
          <w:szCs w:val="28"/>
        </w:rPr>
        <w:t xml:space="preserve"> посвященн</w:t>
      </w:r>
      <w:r w:rsidR="008932BF">
        <w:rPr>
          <w:sz w:val="28"/>
          <w:szCs w:val="28"/>
        </w:rPr>
        <w:t xml:space="preserve">ая </w:t>
      </w:r>
      <w:r w:rsidR="00632BC1" w:rsidRPr="00632BC1">
        <w:rPr>
          <w:sz w:val="28"/>
          <w:szCs w:val="28"/>
        </w:rPr>
        <w:t xml:space="preserve">80-летию начала разработки нефти Татарстана и </w:t>
      </w:r>
      <w:r w:rsidR="008932BF">
        <w:rPr>
          <w:sz w:val="28"/>
          <w:szCs w:val="28"/>
        </w:rPr>
        <w:t xml:space="preserve">              </w:t>
      </w:r>
      <w:r w:rsidR="00632BC1" w:rsidRPr="00632BC1">
        <w:rPr>
          <w:sz w:val="28"/>
          <w:szCs w:val="28"/>
        </w:rPr>
        <w:t xml:space="preserve">75-летию открытия </w:t>
      </w:r>
      <w:proofErr w:type="spellStart"/>
      <w:r w:rsidR="00632BC1" w:rsidRPr="00632BC1">
        <w:rPr>
          <w:sz w:val="28"/>
          <w:szCs w:val="28"/>
        </w:rPr>
        <w:t>Ромашкинского</w:t>
      </w:r>
      <w:proofErr w:type="spellEnd"/>
      <w:r w:rsidR="00632BC1" w:rsidRPr="00632BC1">
        <w:rPr>
          <w:sz w:val="28"/>
          <w:szCs w:val="28"/>
        </w:rPr>
        <w:t xml:space="preserve"> нефтяного месторождения</w:t>
      </w:r>
      <w:r w:rsidRPr="009B7DBA">
        <w:rPr>
          <w:sz w:val="28"/>
          <w:szCs w:val="28"/>
        </w:rPr>
        <w:t xml:space="preserve"> (далее - Конференция)</w:t>
      </w:r>
      <w:r w:rsidR="008932BF">
        <w:rPr>
          <w:sz w:val="28"/>
          <w:szCs w:val="28"/>
        </w:rPr>
        <w:t>,</w:t>
      </w:r>
      <w:r w:rsidRPr="009B7DBA">
        <w:rPr>
          <w:sz w:val="28"/>
          <w:szCs w:val="28"/>
        </w:rPr>
        <w:t xml:space="preserve"> призвана активизировать работу по пропаганде научных знаний, профессиональной ориентации, популяризации нефтяных профессий и привлечению учащихся и студентов к научному творчеству и исследовательской работе; содействовать развитию творческого потенциала личности.</w:t>
      </w:r>
    </w:p>
    <w:p w:rsidR="008932BF" w:rsidRDefault="008932BF" w:rsidP="009B7DBA">
      <w:pPr>
        <w:jc w:val="center"/>
        <w:rPr>
          <w:sz w:val="28"/>
          <w:szCs w:val="28"/>
        </w:rPr>
      </w:pPr>
    </w:p>
    <w:p w:rsidR="009B7DBA" w:rsidRPr="0082662D" w:rsidRDefault="009B7DBA" w:rsidP="0082662D">
      <w:pPr>
        <w:pStyle w:val="ab"/>
        <w:numPr>
          <w:ilvl w:val="0"/>
          <w:numId w:val="4"/>
        </w:numPr>
        <w:jc w:val="center"/>
        <w:rPr>
          <w:sz w:val="28"/>
          <w:szCs w:val="28"/>
        </w:rPr>
      </w:pPr>
      <w:r w:rsidRPr="0082662D">
        <w:rPr>
          <w:sz w:val="28"/>
          <w:szCs w:val="28"/>
        </w:rPr>
        <w:t>Цель Конференции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 xml:space="preserve">Интеллектуальное развитие учащихся </w:t>
      </w:r>
      <w:r w:rsidR="00F57751">
        <w:rPr>
          <w:rFonts w:ascii="Times New Roman" w:hAnsi="Times New Roman" w:cs="Times New Roman"/>
          <w:sz w:val="28"/>
          <w:szCs w:val="28"/>
          <w:lang w:bidi="ru-RU"/>
        </w:rPr>
        <w:t>общеобразовательных организаций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, студентов средних профессиональных образовательных учреждений посредством проектно-исследовательской деятельности.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3. Задачи Конференции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Формирование ценностных ориентаций в ходе изучения истории и значения роли нефтяной промышленности, выдающихся личностей, представителей трудовых династий нефтяников в экономике республики, страны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Выявление талантливых, одаренных </w:t>
      </w:r>
      <w:r w:rsidR="00F57751">
        <w:rPr>
          <w:sz w:val="28"/>
          <w:szCs w:val="28"/>
        </w:rPr>
        <w:t>учащихся</w:t>
      </w:r>
      <w:r w:rsidRPr="009B7DBA">
        <w:rPr>
          <w:sz w:val="28"/>
          <w:szCs w:val="28"/>
        </w:rPr>
        <w:t xml:space="preserve"> и студентов, склонных </w:t>
      </w:r>
      <w:proofErr w:type="gramStart"/>
      <w:r w:rsidRPr="009B7DBA">
        <w:rPr>
          <w:sz w:val="28"/>
          <w:szCs w:val="28"/>
        </w:rPr>
        <w:t xml:space="preserve">к </w:t>
      </w:r>
      <w:r w:rsidR="00872A7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исследовательской</w:t>
      </w:r>
      <w:proofErr w:type="gramEnd"/>
      <w:r w:rsidRPr="009B7DBA">
        <w:rPr>
          <w:sz w:val="28"/>
          <w:szCs w:val="28"/>
        </w:rPr>
        <w:t xml:space="preserve"> и творческой деятельности, оказание им поддержки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Вовлечение молодежи в поисково-исследовательскую деятельность, приобщение к решению задач, имеющих практическое значение для развития науки, культуры, интеллекта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Демонстрация и пропаганда лучших достижений учащихся и студентов </w:t>
      </w:r>
      <w:proofErr w:type="gramStart"/>
      <w:r w:rsidRPr="009B7DBA">
        <w:rPr>
          <w:sz w:val="28"/>
          <w:szCs w:val="28"/>
        </w:rPr>
        <w:t xml:space="preserve">по </w:t>
      </w:r>
      <w:r w:rsidR="00872A7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исследовательской</w:t>
      </w:r>
      <w:proofErr w:type="gramEnd"/>
      <w:r w:rsidRPr="009B7DBA">
        <w:rPr>
          <w:sz w:val="28"/>
          <w:szCs w:val="28"/>
        </w:rPr>
        <w:t xml:space="preserve"> и творческой деятельности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Содействие профессиональной ориентации учащихся, воплотивших свои знания в реальных проектах</w:t>
      </w:r>
      <w:r w:rsidR="008932BF">
        <w:rPr>
          <w:sz w:val="28"/>
          <w:szCs w:val="28"/>
        </w:rPr>
        <w:t>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Содействие реализации проекта ранней профессиональной ориентации учащихся «Школьное </w:t>
      </w:r>
      <w:r w:rsidR="00455E15" w:rsidRPr="00455E15">
        <w:rPr>
          <w:sz w:val="28"/>
          <w:szCs w:val="28"/>
        </w:rPr>
        <w:t>нефтегазодобывающее управление</w:t>
      </w:r>
      <w:r w:rsidRPr="00455E15">
        <w:rPr>
          <w:sz w:val="28"/>
          <w:szCs w:val="28"/>
        </w:rPr>
        <w:t xml:space="preserve">», </w:t>
      </w:r>
      <w:r w:rsidRPr="009B7DBA">
        <w:rPr>
          <w:sz w:val="28"/>
          <w:szCs w:val="28"/>
        </w:rPr>
        <w:t xml:space="preserve">разработанного при </w:t>
      </w:r>
      <w:r w:rsidRPr="009B7DBA">
        <w:rPr>
          <w:sz w:val="28"/>
          <w:szCs w:val="28"/>
        </w:rPr>
        <w:lastRenderedPageBreak/>
        <w:t xml:space="preserve">поддержке </w:t>
      </w:r>
      <w:r w:rsidR="00455E15" w:rsidRPr="00FF2C59">
        <w:rPr>
          <w:sz w:val="28"/>
          <w:szCs w:val="28"/>
        </w:rPr>
        <w:t xml:space="preserve">публичного акционерного общества </w:t>
      </w:r>
      <w:r w:rsidRPr="00FF2C59">
        <w:rPr>
          <w:sz w:val="28"/>
          <w:szCs w:val="28"/>
        </w:rPr>
        <w:t xml:space="preserve">«Татнефть», структурного подразделения «Татнефть-добыча» </w:t>
      </w:r>
      <w:r w:rsidR="00FF2C59" w:rsidRPr="00FF2C59">
        <w:rPr>
          <w:sz w:val="28"/>
          <w:szCs w:val="28"/>
        </w:rPr>
        <w:t xml:space="preserve">нефтегазодобывающего </w:t>
      </w:r>
      <w:proofErr w:type="gramStart"/>
      <w:r w:rsidR="00FF2C59" w:rsidRPr="00FF2C59">
        <w:rPr>
          <w:sz w:val="28"/>
          <w:szCs w:val="28"/>
        </w:rPr>
        <w:t xml:space="preserve">управления </w:t>
      </w:r>
      <w:r w:rsidRPr="00FF2C59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«</w:t>
      </w:r>
      <w:proofErr w:type="spellStart"/>
      <w:proofErr w:type="gramEnd"/>
      <w:r w:rsidR="008932BF">
        <w:rPr>
          <w:sz w:val="28"/>
          <w:szCs w:val="28"/>
        </w:rPr>
        <w:t>Лениногорскнефть</w:t>
      </w:r>
      <w:proofErr w:type="spellEnd"/>
      <w:r w:rsidRPr="009B7DBA">
        <w:rPr>
          <w:sz w:val="28"/>
          <w:szCs w:val="28"/>
        </w:rPr>
        <w:t>».</w:t>
      </w:r>
    </w:p>
    <w:p w:rsid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82662D">
      <w:pPr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4. Руководство Конференцией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Организаторами Конференции являются: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Татарстан;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</w:rPr>
        <w:t xml:space="preserve">Структурное подразделение «Татнефть-добыча» </w:t>
      </w:r>
      <w:r w:rsidR="00FF2C59" w:rsidRPr="00FF2C59">
        <w:rPr>
          <w:rFonts w:ascii="Times New Roman" w:hAnsi="Times New Roman" w:cs="Times New Roman"/>
          <w:sz w:val="28"/>
          <w:szCs w:val="28"/>
        </w:rPr>
        <w:t xml:space="preserve">нефтегазодобывающего управления </w:t>
      </w:r>
      <w:r w:rsidRPr="00FF2C5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32BF" w:rsidRPr="00FF2C59">
        <w:rPr>
          <w:rFonts w:ascii="Times New Roman" w:hAnsi="Times New Roman" w:cs="Times New Roman"/>
          <w:sz w:val="28"/>
          <w:szCs w:val="28"/>
        </w:rPr>
        <w:t>Лениногорскнефть</w:t>
      </w:r>
      <w:proofErr w:type="spellEnd"/>
      <w:r w:rsidR="008932BF" w:rsidRPr="00FF2C59">
        <w:rPr>
          <w:rFonts w:ascii="Times New Roman" w:hAnsi="Times New Roman" w:cs="Times New Roman"/>
          <w:sz w:val="28"/>
          <w:szCs w:val="28"/>
        </w:rPr>
        <w:t>»</w:t>
      </w:r>
      <w:r w:rsidRPr="00FF2C59">
        <w:rPr>
          <w:rFonts w:ascii="Times New Roman" w:hAnsi="Times New Roman" w:cs="Times New Roman"/>
          <w:sz w:val="28"/>
          <w:szCs w:val="28"/>
          <w:lang w:bidi="ru-RU"/>
        </w:rPr>
        <w:t>; Социально-педагогичес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кий комплекс №</w:t>
      </w:r>
      <w:r w:rsidR="008932B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8932B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FF2C59" w:rsidRPr="00FF2C59">
        <w:rPr>
          <w:rFonts w:ascii="Times New Roman" w:hAnsi="Times New Roman" w:cs="Times New Roman"/>
          <w:sz w:val="28"/>
          <w:szCs w:val="28"/>
        </w:rPr>
        <w:t>нефтегазодобывающего управления</w:t>
      </w:r>
      <w:r w:rsidR="008932BF" w:rsidRPr="009B7DB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932BF">
        <w:rPr>
          <w:rFonts w:ascii="Times New Roman" w:hAnsi="Times New Roman" w:cs="Times New Roman"/>
          <w:sz w:val="28"/>
          <w:szCs w:val="28"/>
        </w:rPr>
        <w:t>Лениногорскнефть</w:t>
      </w:r>
      <w:proofErr w:type="spellEnd"/>
      <w:r w:rsidR="008932BF">
        <w:rPr>
          <w:rFonts w:ascii="Times New Roman" w:hAnsi="Times New Roman" w:cs="Times New Roman"/>
          <w:sz w:val="28"/>
          <w:szCs w:val="28"/>
        </w:rPr>
        <w:t>»</w:t>
      </w:r>
      <w:r w:rsidR="0082662D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образования» Исполнительного комитета муниципального образования «Лениногорский муниципальный район» Республики Татарстан</w:t>
      </w:r>
      <w:r w:rsidR="0082662D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</w:rPr>
        <w:t>;</w:t>
      </w:r>
    </w:p>
    <w:p w:rsidR="009B7DBA" w:rsidRPr="009B7DBA" w:rsidRDefault="009B7DBA" w:rsidP="009B7DBA">
      <w:pPr>
        <w:pStyle w:val="2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Муниципальное бюджетное общеобразовательное учреждение «Средняя общеобразовательная школа №</w:t>
      </w:r>
      <w:r w:rsidR="009131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5» муниципального образования «Лениногорский муниципальный район» Республики Татарстан (далее – СОШ №</w:t>
      </w:r>
      <w:r w:rsidR="0082662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5)</w:t>
      </w:r>
      <w:r w:rsidR="0082662D">
        <w:rPr>
          <w:rFonts w:ascii="Times New Roman" w:hAnsi="Times New Roman" w:cs="Times New Roman"/>
          <w:sz w:val="28"/>
          <w:szCs w:val="28"/>
          <w:lang w:bidi="ru-RU"/>
        </w:rPr>
        <w:t xml:space="preserve"> (по согласованию)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B7DBA" w:rsidRPr="009B7DBA" w:rsidRDefault="009B7DBA" w:rsidP="008932BF">
      <w:pPr>
        <w:ind w:firstLine="708"/>
        <w:jc w:val="both"/>
        <w:rPr>
          <w:rFonts w:eastAsia="Calibri"/>
          <w:sz w:val="28"/>
          <w:szCs w:val="28"/>
          <w:lang w:eastAsia="en-US" w:bidi="ru-RU"/>
        </w:rPr>
      </w:pPr>
      <w:r w:rsidRPr="009B7DBA">
        <w:rPr>
          <w:rFonts w:eastAsia="Calibri"/>
          <w:sz w:val="28"/>
          <w:szCs w:val="28"/>
          <w:lang w:eastAsia="en-US" w:bidi="ru-RU"/>
        </w:rPr>
        <w:t xml:space="preserve">Руководит проведением Конференции Организационный комитет (далее – Оргкомитет). Для организации </w:t>
      </w:r>
      <w:r w:rsidR="0091312D">
        <w:rPr>
          <w:rFonts w:eastAsia="Calibri"/>
          <w:sz w:val="28"/>
          <w:szCs w:val="28"/>
          <w:lang w:eastAsia="en-US" w:bidi="ru-RU"/>
        </w:rPr>
        <w:t>оценки</w:t>
      </w:r>
      <w:r w:rsidRPr="009B7DBA">
        <w:rPr>
          <w:rFonts w:eastAsia="Calibri"/>
          <w:sz w:val="28"/>
          <w:szCs w:val="28"/>
          <w:lang w:eastAsia="en-US" w:bidi="ru-RU"/>
        </w:rPr>
        <w:t xml:space="preserve"> работ в строгом соответствии с критериями (приложение 1) Оргкомитет формирует </w:t>
      </w:r>
      <w:r w:rsidR="0091312D">
        <w:rPr>
          <w:rFonts w:eastAsia="Calibri"/>
          <w:sz w:val="28"/>
          <w:szCs w:val="28"/>
          <w:lang w:eastAsia="en-US" w:bidi="ru-RU"/>
        </w:rPr>
        <w:t>комиссию по оценке работ</w:t>
      </w:r>
      <w:r w:rsidRPr="009B7DBA">
        <w:rPr>
          <w:rFonts w:eastAsia="Calibri"/>
          <w:sz w:val="28"/>
          <w:szCs w:val="28"/>
          <w:lang w:eastAsia="en-US" w:bidi="ru-RU"/>
        </w:rPr>
        <w:t>, в который привлекаются специалисты по соответствующим направлениям.</w:t>
      </w:r>
    </w:p>
    <w:p w:rsidR="009B7DBA" w:rsidRPr="009B7DBA" w:rsidRDefault="009B7DBA" w:rsidP="009B7DBA">
      <w:pPr>
        <w:jc w:val="center"/>
        <w:rPr>
          <w:rFonts w:eastAsia="Calibri"/>
          <w:sz w:val="28"/>
          <w:szCs w:val="28"/>
          <w:lang w:eastAsia="en-US" w:bidi="ru-RU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5. Участники Конференции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Участниками Конференции могут быть учащиеся 4-11 классов общеобразовательных учреждений, студенты средних профессиональных образовательных учреждений, педагоги</w:t>
      </w:r>
      <w:r w:rsidR="0082662D">
        <w:rPr>
          <w:sz w:val="28"/>
          <w:szCs w:val="28"/>
        </w:rPr>
        <w:t>ческие работники</w:t>
      </w:r>
      <w:r w:rsidRPr="009B7DBA">
        <w:rPr>
          <w:sz w:val="28"/>
          <w:szCs w:val="28"/>
        </w:rPr>
        <w:t xml:space="preserve"> общеобразовательных учреждений, средних профессиональных образовательных учреждений </w:t>
      </w:r>
      <w:r w:rsidRPr="009B7DBA">
        <w:rPr>
          <w:sz w:val="28"/>
          <w:szCs w:val="28"/>
          <w:lang w:val="tt-RU"/>
        </w:rPr>
        <w:t xml:space="preserve">Республики </w:t>
      </w:r>
      <w:r w:rsidRPr="009B7DBA">
        <w:rPr>
          <w:sz w:val="28"/>
          <w:szCs w:val="28"/>
        </w:rPr>
        <w:t>Татарстан.</w:t>
      </w:r>
    </w:p>
    <w:p w:rsidR="0082662D" w:rsidRDefault="0082662D" w:rsidP="009B7DBA">
      <w:pPr>
        <w:jc w:val="center"/>
        <w:rPr>
          <w:sz w:val="28"/>
          <w:szCs w:val="28"/>
        </w:rPr>
      </w:pPr>
    </w:p>
    <w:p w:rsidR="009B7DBA" w:rsidRPr="00FF2C59" w:rsidRDefault="009B7DBA" w:rsidP="00FF2C59">
      <w:pPr>
        <w:pStyle w:val="ab"/>
        <w:numPr>
          <w:ilvl w:val="0"/>
          <w:numId w:val="5"/>
        </w:numPr>
        <w:jc w:val="center"/>
        <w:rPr>
          <w:sz w:val="28"/>
          <w:szCs w:val="28"/>
        </w:rPr>
      </w:pPr>
      <w:r w:rsidRPr="00FF2C59">
        <w:rPr>
          <w:sz w:val="28"/>
          <w:szCs w:val="28"/>
        </w:rPr>
        <w:t>Сроки и этапы проведения Конференции</w:t>
      </w:r>
    </w:p>
    <w:p w:rsidR="0082662D" w:rsidRPr="00DC5858" w:rsidRDefault="0082662D" w:rsidP="0082662D">
      <w:pPr>
        <w:pStyle w:val="ab"/>
        <w:rPr>
          <w:color w:val="FF0000"/>
          <w:sz w:val="28"/>
          <w:szCs w:val="28"/>
        </w:rPr>
      </w:pP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</w:rPr>
        <w:t>Конференция проводится в два этапа:</w:t>
      </w: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</w:rPr>
        <w:t xml:space="preserve">I этап — до 10 марта 2023 года (заочный). </w:t>
      </w:r>
      <w:r w:rsidR="0091312D" w:rsidRPr="00FF2C59">
        <w:rPr>
          <w:sz w:val="28"/>
          <w:szCs w:val="28"/>
        </w:rPr>
        <w:t>Оценка</w:t>
      </w:r>
      <w:r w:rsidRPr="00FF2C59">
        <w:rPr>
          <w:sz w:val="28"/>
          <w:szCs w:val="28"/>
        </w:rPr>
        <w:t xml:space="preserve"> представленных в Оргкомитет бумажных вариантов работ;</w:t>
      </w: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sz w:val="28"/>
          <w:szCs w:val="28"/>
          <w:lang w:val="en-US"/>
        </w:rPr>
        <w:t>II</w:t>
      </w:r>
      <w:r w:rsidRPr="00FF2C59">
        <w:rPr>
          <w:sz w:val="28"/>
          <w:szCs w:val="28"/>
        </w:rPr>
        <w:t xml:space="preserve"> этап — 27 марта 2023 года (</w:t>
      </w:r>
      <w:bookmarkStart w:id="1" w:name="_Hlk61000670"/>
      <w:r w:rsidRPr="00FF2C59">
        <w:rPr>
          <w:sz w:val="28"/>
          <w:szCs w:val="28"/>
        </w:rPr>
        <w:t>в онлайн режиме</w:t>
      </w:r>
      <w:bookmarkEnd w:id="1"/>
      <w:r w:rsidRPr="00FF2C59">
        <w:rPr>
          <w:sz w:val="28"/>
          <w:szCs w:val="28"/>
        </w:rPr>
        <w:t>). Приглашаются победители по результатам I этапа.</w:t>
      </w:r>
    </w:p>
    <w:p w:rsidR="009B7DBA" w:rsidRPr="00FF2C59" w:rsidRDefault="009B7DBA" w:rsidP="009B7DBA">
      <w:pPr>
        <w:ind w:firstLine="708"/>
        <w:jc w:val="both"/>
        <w:rPr>
          <w:sz w:val="28"/>
          <w:szCs w:val="28"/>
        </w:rPr>
      </w:pPr>
      <w:r w:rsidRPr="00FF2C59">
        <w:rPr>
          <w:iCs/>
          <w:sz w:val="28"/>
          <w:szCs w:val="28"/>
        </w:rPr>
        <w:t>Место проведения:</w:t>
      </w:r>
      <w:r w:rsidRPr="00FF2C59">
        <w:rPr>
          <w:i/>
          <w:iCs/>
          <w:sz w:val="28"/>
          <w:szCs w:val="28"/>
        </w:rPr>
        <w:t xml:space="preserve"> </w:t>
      </w:r>
      <w:r w:rsidRPr="00FF2C59">
        <w:rPr>
          <w:sz w:val="28"/>
          <w:szCs w:val="28"/>
        </w:rPr>
        <w:t>СОШ №5.</w:t>
      </w:r>
    </w:p>
    <w:p w:rsidR="0082662D" w:rsidRPr="00FF2C59" w:rsidRDefault="0082662D" w:rsidP="009B7DBA">
      <w:pPr>
        <w:ind w:firstLine="708"/>
        <w:jc w:val="both"/>
        <w:rPr>
          <w:sz w:val="28"/>
          <w:szCs w:val="28"/>
        </w:rPr>
      </w:pPr>
    </w:p>
    <w:p w:rsidR="009B7DBA" w:rsidRPr="00FF2C59" w:rsidRDefault="009B7DBA" w:rsidP="00FF2C59">
      <w:pPr>
        <w:pStyle w:val="ab"/>
        <w:numPr>
          <w:ilvl w:val="0"/>
          <w:numId w:val="5"/>
        </w:numPr>
        <w:jc w:val="center"/>
        <w:rPr>
          <w:sz w:val="28"/>
          <w:szCs w:val="28"/>
        </w:rPr>
      </w:pPr>
      <w:r w:rsidRPr="00FF2C59">
        <w:rPr>
          <w:sz w:val="28"/>
          <w:szCs w:val="28"/>
        </w:rPr>
        <w:t>Порядок приема заявок и работ на Конференцию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ind w:firstLine="709"/>
        <w:jc w:val="both"/>
        <w:rPr>
          <w:sz w:val="28"/>
          <w:szCs w:val="28"/>
          <w:u w:val="single"/>
        </w:rPr>
      </w:pPr>
      <w:r w:rsidRPr="009B7DBA">
        <w:rPr>
          <w:sz w:val="28"/>
          <w:szCs w:val="28"/>
        </w:rPr>
        <w:t xml:space="preserve">Всем участникам Конференции обязательно пройти электронную регистрацию в срок </w:t>
      </w:r>
      <w:r w:rsidR="00E10B9C">
        <w:rPr>
          <w:sz w:val="28"/>
          <w:szCs w:val="28"/>
        </w:rPr>
        <w:t>до</w:t>
      </w:r>
      <w:r w:rsidRPr="009B7DBA">
        <w:rPr>
          <w:sz w:val="28"/>
          <w:szCs w:val="28"/>
        </w:rPr>
        <w:t xml:space="preserve"> 5 марта 20</w:t>
      </w:r>
      <w:r w:rsidRPr="009B7DBA">
        <w:rPr>
          <w:sz w:val="28"/>
          <w:szCs w:val="28"/>
          <w:lang w:val="tt-RU"/>
        </w:rPr>
        <w:t>23</w:t>
      </w:r>
      <w:r w:rsidRPr="009B7DBA">
        <w:rPr>
          <w:sz w:val="28"/>
          <w:szCs w:val="28"/>
        </w:rPr>
        <w:t xml:space="preserve"> года по </w:t>
      </w:r>
      <w:r w:rsidRPr="009B7DBA">
        <w:rPr>
          <w:sz w:val="28"/>
          <w:szCs w:val="28"/>
          <w:lang w:val="tt-RU"/>
        </w:rPr>
        <w:t>ссылке</w:t>
      </w:r>
      <w:r w:rsidRPr="009B7DBA">
        <w:rPr>
          <w:sz w:val="28"/>
          <w:szCs w:val="28"/>
        </w:rPr>
        <w:t xml:space="preserve">: </w:t>
      </w:r>
      <w:r w:rsidR="0082662D" w:rsidRPr="0082662D">
        <w:rPr>
          <w:sz w:val="28"/>
          <w:szCs w:val="28"/>
          <w:shd w:val="clear" w:color="auto" w:fill="FFFFFF"/>
        </w:rPr>
        <w:t>https://forms.gle/AUevTuCTaTUg25Vv6</w:t>
      </w:r>
      <w:r w:rsidR="0082662D" w:rsidRPr="0082662D">
        <w:rPr>
          <w:rStyle w:val="a3"/>
          <w:color w:val="FFFFFF" w:themeColor="background1"/>
          <w:sz w:val="23"/>
          <w:szCs w:val="23"/>
          <w:shd w:val="clear" w:color="auto" w:fill="FFFFFF"/>
        </w:rPr>
        <w:t xml:space="preserve"> </w:t>
      </w:r>
      <w:r w:rsidRPr="009B7DBA">
        <w:rPr>
          <w:sz w:val="28"/>
          <w:szCs w:val="28"/>
        </w:rPr>
        <w:t>(ссылка на сайте СОШ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№</w:t>
      </w:r>
      <w:r w:rsidR="00E10B9C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 xml:space="preserve">5 во вкладке «Конференция им.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r w:rsidR="00E10B9C">
        <w:rPr>
          <w:sz w:val="28"/>
          <w:szCs w:val="28"/>
        </w:rPr>
        <w:t>»</w:t>
      </w:r>
      <w:r w:rsidRPr="009B7DBA">
        <w:rPr>
          <w:sz w:val="28"/>
          <w:szCs w:val="28"/>
        </w:rPr>
        <w:t>).</w:t>
      </w:r>
    </w:p>
    <w:p w:rsidR="009B7DBA" w:rsidRPr="00AC0D99" w:rsidRDefault="009B7DBA" w:rsidP="009B7DBA">
      <w:pPr>
        <w:ind w:firstLine="709"/>
        <w:jc w:val="both"/>
        <w:rPr>
          <w:sz w:val="28"/>
          <w:szCs w:val="28"/>
        </w:rPr>
      </w:pPr>
      <w:proofErr w:type="gramStart"/>
      <w:r w:rsidRPr="009B7DBA">
        <w:rPr>
          <w:sz w:val="28"/>
          <w:szCs w:val="28"/>
        </w:rPr>
        <w:lastRenderedPageBreak/>
        <w:t>Заявки  на</w:t>
      </w:r>
      <w:proofErr w:type="gramEnd"/>
      <w:r w:rsidRPr="009B7DBA">
        <w:rPr>
          <w:sz w:val="28"/>
          <w:szCs w:val="28"/>
        </w:rPr>
        <w:t xml:space="preserve"> участие в Конференции, тезисы, сами работы, тексты выступлений педагогов, согласие на обработку персональных данных в бумажном формате  необходимо направить на почтовый  адрес СОШ №5: 423250, город Лениногорск, ул. </w:t>
      </w:r>
      <w:proofErr w:type="spellStart"/>
      <w:r w:rsidRPr="009B7DBA">
        <w:rPr>
          <w:sz w:val="28"/>
          <w:szCs w:val="28"/>
        </w:rPr>
        <w:t>Морякова</w:t>
      </w:r>
      <w:proofErr w:type="spellEnd"/>
      <w:r w:rsidRPr="009B7DBA">
        <w:rPr>
          <w:sz w:val="28"/>
          <w:szCs w:val="28"/>
        </w:rPr>
        <w:t>, д. 10</w:t>
      </w:r>
      <w:r w:rsidR="00455E15">
        <w:rPr>
          <w:sz w:val="28"/>
          <w:szCs w:val="28"/>
        </w:rPr>
        <w:t>,</w:t>
      </w:r>
      <w:r w:rsidRPr="009B7DBA">
        <w:rPr>
          <w:sz w:val="28"/>
          <w:szCs w:val="28"/>
        </w:rPr>
        <w:t xml:space="preserve"> в срок до 10 марта 2023 года и на электронный адрес Оргкомитета </w:t>
      </w:r>
      <w:r w:rsidRPr="0082662D">
        <w:rPr>
          <w:sz w:val="28"/>
          <w:szCs w:val="28"/>
        </w:rPr>
        <w:t>shashinakonf@mail.ru</w:t>
      </w:r>
      <w:r w:rsidRPr="009B7DBA">
        <w:rPr>
          <w:sz w:val="28"/>
          <w:szCs w:val="28"/>
        </w:rPr>
        <w:t xml:space="preserve"> по указанной форме </w:t>
      </w:r>
      <w:r w:rsidRPr="00AC0D99">
        <w:rPr>
          <w:sz w:val="28"/>
          <w:szCs w:val="28"/>
        </w:rPr>
        <w:t>(приложения № 2,</w:t>
      </w:r>
      <w:r w:rsidR="00AC0D99">
        <w:rPr>
          <w:sz w:val="28"/>
          <w:szCs w:val="28"/>
        </w:rPr>
        <w:t xml:space="preserve"> </w:t>
      </w:r>
      <w:r w:rsidRPr="00AC0D99">
        <w:rPr>
          <w:sz w:val="28"/>
          <w:szCs w:val="28"/>
        </w:rPr>
        <w:t>3,</w:t>
      </w:r>
      <w:r w:rsidR="00AC0D99">
        <w:rPr>
          <w:sz w:val="28"/>
          <w:szCs w:val="28"/>
        </w:rPr>
        <w:t xml:space="preserve"> </w:t>
      </w:r>
      <w:r w:rsidRPr="00AC0D99">
        <w:rPr>
          <w:sz w:val="28"/>
          <w:szCs w:val="28"/>
        </w:rPr>
        <w:t>4).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Направляя свою работу на Конференцию, автор автоматически дает организаторам Конференции право на использование присланного материала в некоммерческих це</w:t>
      </w:r>
      <w:r w:rsidRPr="00AC0D99">
        <w:rPr>
          <w:sz w:val="28"/>
          <w:szCs w:val="28"/>
        </w:rPr>
        <w:t>лях</w:t>
      </w:r>
      <w:r w:rsidR="00AC0D99" w:rsidRPr="00AC0D99">
        <w:rPr>
          <w:sz w:val="28"/>
          <w:szCs w:val="28"/>
        </w:rPr>
        <w:t>.</w:t>
      </w:r>
    </w:p>
    <w:p w:rsidR="009B7DBA" w:rsidRPr="00DC5858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Работы, представленные позже указанного (по почтовому штемпелю) срока, рассматриваться не будут. Представленная</w:t>
      </w:r>
      <w:r w:rsidR="00DC5858">
        <w:rPr>
          <w:sz w:val="28"/>
          <w:szCs w:val="28"/>
        </w:rPr>
        <w:t xml:space="preserve"> участником</w:t>
      </w:r>
      <w:r w:rsidRPr="009B7DBA">
        <w:rPr>
          <w:sz w:val="28"/>
          <w:szCs w:val="28"/>
        </w:rPr>
        <w:t xml:space="preserve"> работа не принимается к рассмотрению, </w:t>
      </w:r>
      <w:r w:rsidR="00DC5858">
        <w:rPr>
          <w:sz w:val="28"/>
          <w:szCs w:val="28"/>
        </w:rPr>
        <w:t>в случаях, е</w:t>
      </w:r>
      <w:r w:rsidRPr="009B7DBA">
        <w:rPr>
          <w:sz w:val="28"/>
          <w:szCs w:val="28"/>
        </w:rPr>
        <w:t>сли</w:t>
      </w:r>
      <w:r w:rsidR="00DC5858">
        <w:rPr>
          <w:sz w:val="28"/>
          <w:szCs w:val="28"/>
        </w:rPr>
        <w:t>:</w:t>
      </w:r>
      <w:r w:rsidRPr="009B7DBA">
        <w:rPr>
          <w:sz w:val="28"/>
          <w:szCs w:val="28"/>
        </w:rPr>
        <w:t xml:space="preserve"> </w:t>
      </w:r>
      <w:r w:rsidR="00DC5858" w:rsidRPr="00DC5858">
        <w:rPr>
          <w:sz w:val="28"/>
          <w:szCs w:val="28"/>
        </w:rPr>
        <w:t xml:space="preserve">ранее участник с данной работой был </w:t>
      </w:r>
      <w:proofErr w:type="gramStart"/>
      <w:r w:rsidR="00DC5858" w:rsidRPr="00DC5858">
        <w:rPr>
          <w:sz w:val="28"/>
          <w:szCs w:val="28"/>
        </w:rPr>
        <w:t xml:space="preserve">признан </w:t>
      </w:r>
      <w:r w:rsidRPr="00DC5858">
        <w:rPr>
          <w:sz w:val="28"/>
          <w:szCs w:val="28"/>
        </w:rPr>
        <w:t xml:space="preserve"> победителем</w:t>
      </w:r>
      <w:proofErr w:type="gramEnd"/>
      <w:r w:rsidRPr="00DC5858">
        <w:rPr>
          <w:sz w:val="28"/>
          <w:szCs w:val="28"/>
        </w:rPr>
        <w:t xml:space="preserve"> и</w:t>
      </w:r>
      <w:r w:rsidRPr="00DC5858">
        <w:rPr>
          <w:sz w:val="28"/>
          <w:szCs w:val="28"/>
          <w:lang w:val="tt-RU"/>
        </w:rPr>
        <w:t>ли</w:t>
      </w:r>
      <w:r w:rsidRPr="00DC5858">
        <w:rPr>
          <w:sz w:val="28"/>
          <w:szCs w:val="28"/>
        </w:rPr>
        <w:t xml:space="preserve"> призером муниципальных, республиканских научных конференций</w:t>
      </w:r>
      <w:r w:rsidR="00DC5858" w:rsidRPr="00DC5858">
        <w:rPr>
          <w:sz w:val="28"/>
          <w:szCs w:val="28"/>
        </w:rPr>
        <w:t>;</w:t>
      </w:r>
      <w:r w:rsidRPr="00DC5858">
        <w:rPr>
          <w:sz w:val="28"/>
          <w:szCs w:val="28"/>
        </w:rPr>
        <w:t xml:space="preserve"> имеет более 2-х соавторов или не достигает 60% оригинальности.</w:t>
      </w:r>
    </w:p>
    <w:p w:rsidR="00455E15" w:rsidRDefault="00455E15" w:rsidP="00455E15">
      <w:pPr>
        <w:pStyle w:val="ab"/>
        <w:rPr>
          <w:sz w:val="28"/>
          <w:szCs w:val="28"/>
        </w:rPr>
      </w:pPr>
    </w:p>
    <w:p w:rsidR="009B7DBA" w:rsidRPr="00FF2C59" w:rsidRDefault="00FF2C59" w:rsidP="00FF2C59">
      <w:pPr>
        <w:ind w:left="3402"/>
        <w:rPr>
          <w:sz w:val="28"/>
          <w:szCs w:val="28"/>
        </w:rPr>
      </w:pPr>
      <w:r>
        <w:rPr>
          <w:sz w:val="28"/>
          <w:szCs w:val="28"/>
        </w:rPr>
        <w:t>8.</w:t>
      </w:r>
      <w:r w:rsidR="009B7DBA" w:rsidRPr="00FF2C59">
        <w:rPr>
          <w:sz w:val="28"/>
          <w:szCs w:val="28"/>
        </w:rPr>
        <w:t>Условия отбора участников</w:t>
      </w:r>
    </w:p>
    <w:p w:rsidR="0082662D" w:rsidRPr="0082662D" w:rsidRDefault="0082662D" w:rsidP="0082662D">
      <w:pPr>
        <w:pStyle w:val="ab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Все поступившие в указанные сроки работы, оформленные в соответствии с требованиями, подлежат </w:t>
      </w:r>
      <w:r w:rsidR="0091312D">
        <w:rPr>
          <w:sz w:val="28"/>
          <w:szCs w:val="28"/>
        </w:rPr>
        <w:t>оценке</w:t>
      </w:r>
      <w:r w:rsidRPr="009B7DBA">
        <w:rPr>
          <w:sz w:val="28"/>
          <w:szCs w:val="28"/>
        </w:rPr>
        <w:t xml:space="preserve"> и конкурсному </w:t>
      </w:r>
      <w:proofErr w:type="gramStart"/>
      <w:r w:rsidRPr="009B7DBA">
        <w:rPr>
          <w:sz w:val="28"/>
          <w:szCs w:val="28"/>
        </w:rPr>
        <w:t xml:space="preserve">отбору </w:t>
      </w:r>
      <w:r w:rsidR="0091312D">
        <w:rPr>
          <w:sz w:val="28"/>
          <w:szCs w:val="28"/>
        </w:rPr>
        <w:t xml:space="preserve"> комиссией</w:t>
      </w:r>
      <w:proofErr w:type="gramEnd"/>
      <w:r w:rsidR="0091312D">
        <w:rPr>
          <w:sz w:val="28"/>
          <w:szCs w:val="28"/>
        </w:rPr>
        <w:t xml:space="preserve"> по оценке работ</w:t>
      </w:r>
      <w:r w:rsidRPr="009B7DBA">
        <w:rPr>
          <w:sz w:val="28"/>
          <w:szCs w:val="28"/>
          <w:lang w:val="tt-RU"/>
        </w:rPr>
        <w:t xml:space="preserve"> </w:t>
      </w:r>
      <w:r w:rsidRPr="009B7DBA">
        <w:rPr>
          <w:sz w:val="28"/>
          <w:szCs w:val="28"/>
        </w:rPr>
        <w:t xml:space="preserve">в срок до </w:t>
      </w:r>
      <w:r w:rsidRPr="009B7DBA">
        <w:rPr>
          <w:sz w:val="28"/>
          <w:szCs w:val="28"/>
          <w:lang w:val="tt-RU"/>
        </w:rPr>
        <w:t>16 марта 20</w:t>
      </w:r>
      <w:r w:rsidRPr="009B7DBA">
        <w:rPr>
          <w:sz w:val="28"/>
          <w:szCs w:val="28"/>
        </w:rPr>
        <w:t>23 г.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Проверенные и отобранные </w:t>
      </w:r>
      <w:r w:rsidR="0091312D">
        <w:rPr>
          <w:sz w:val="28"/>
          <w:szCs w:val="28"/>
        </w:rPr>
        <w:t>комиссией по оценке работ</w:t>
      </w:r>
      <w:r w:rsidRPr="009B7DBA">
        <w:rPr>
          <w:sz w:val="28"/>
          <w:szCs w:val="28"/>
        </w:rPr>
        <w:t xml:space="preserve"> работы будут представлены для публичной защиты на предметной секции. Исследовательская работа может быть направлена на заслушивание в другую секцию, в случае несоответствия содержания </w:t>
      </w:r>
      <w:r w:rsidRPr="009B7DBA">
        <w:rPr>
          <w:sz w:val="28"/>
          <w:szCs w:val="28"/>
          <w:lang w:val="tt-RU"/>
        </w:rPr>
        <w:t>работы</w:t>
      </w:r>
      <w:r w:rsidRPr="009B7DBA">
        <w:rPr>
          <w:sz w:val="28"/>
          <w:szCs w:val="28"/>
        </w:rPr>
        <w:t xml:space="preserve"> заявленной секции. Результаты </w:t>
      </w:r>
      <w:r w:rsidR="0091312D">
        <w:rPr>
          <w:sz w:val="28"/>
          <w:szCs w:val="28"/>
        </w:rPr>
        <w:t>оценки</w:t>
      </w:r>
      <w:r w:rsidRPr="009B7DBA">
        <w:rPr>
          <w:sz w:val="28"/>
          <w:szCs w:val="28"/>
        </w:rPr>
        <w:t xml:space="preserve"> </w:t>
      </w:r>
      <w:r w:rsidR="00A50496" w:rsidRPr="002F557B">
        <w:rPr>
          <w:sz w:val="28"/>
          <w:szCs w:val="28"/>
        </w:rPr>
        <w:t xml:space="preserve">(не содержащие персональных данных) в соответствии с кодами, полученными при регистрации, </w:t>
      </w:r>
      <w:r w:rsidRPr="009B7DBA">
        <w:rPr>
          <w:sz w:val="28"/>
          <w:szCs w:val="28"/>
        </w:rPr>
        <w:t>представленных работ за 10 дней до начала работы Конференции будут размещены на сайте СОШ №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 xml:space="preserve">5, во вкладке «Конференция им. В.Д. </w:t>
      </w:r>
      <w:proofErr w:type="spellStart"/>
      <w:r w:rsidRPr="009B7DBA">
        <w:rPr>
          <w:sz w:val="28"/>
          <w:szCs w:val="28"/>
        </w:rPr>
        <w:t>Шашина</w:t>
      </w:r>
      <w:proofErr w:type="spellEnd"/>
      <w:r w:rsidRPr="009B7DBA">
        <w:rPr>
          <w:sz w:val="28"/>
          <w:szCs w:val="28"/>
        </w:rPr>
        <w:t>». Также, на электронные почты победителей заочного тура будут отправлены ссылки для участия во</w:t>
      </w:r>
      <w:r w:rsidR="0082662D">
        <w:rPr>
          <w:sz w:val="28"/>
          <w:szCs w:val="28"/>
        </w:rPr>
        <w:t xml:space="preserve"> втором </w:t>
      </w:r>
      <w:proofErr w:type="gramStart"/>
      <w:r w:rsidR="0082662D">
        <w:rPr>
          <w:sz w:val="28"/>
          <w:szCs w:val="28"/>
        </w:rPr>
        <w:t>этапе  в</w:t>
      </w:r>
      <w:proofErr w:type="gramEnd"/>
      <w:r w:rsidR="0082662D">
        <w:rPr>
          <w:sz w:val="28"/>
          <w:szCs w:val="28"/>
        </w:rPr>
        <w:t xml:space="preserve"> онлайн режиме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</w:t>
      </w:r>
    </w:p>
    <w:p w:rsidR="009B7DBA" w:rsidRPr="009B7DBA" w:rsidRDefault="009B7DBA" w:rsidP="009B7DBA">
      <w:pPr>
        <w:ind w:firstLine="708"/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9. Технология проведения Конференции</w:t>
      </w:r>
    </w:p>
    <w:p w:rsidR="009B7DBA" w:rsidRPr="009B7DBA" w:rsidRDefault="009B7DBA" w:rsidP="009B7DBA">
      <w:pPr>
        <w:ind w:firstLine="708"/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Работа Конференции предусматривает публичные выступления участников по результатам собственной исследовательской деятельности на </w:t>
      </w:r>
      <w:r w:rsidRPr="009B7DBA">
        <w:rPr>
          <w:sz w:val="28"/>
          <w:szCs w:val="28"/>
          <w:lang w:val="tt-RU"/>
        </w:rPr>
        <w:t xml:space="preserve">следующих </w:t>
      </w:r>
      <w:r w:rsidRPr="009B7DBA">
        <w:rPr>
          <w:sz w:val="28"/>
          <w:szCs w:val="28"/>
        </w:rPr>
        <w:t>предметных секциях: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 xml:space="preserve">«По тропам истории», (работа секции посвящена </w:t>
      </w:r>
      <w:r w:rsidRPr="009B7DBA">
        <w:rPr>
          <w:rFonts w:ascii="Times New Roman" w:hAnsi="Times New Roman" w:cs="Times New Roman"/>
          <w:sz w:val="28"/>
          <w:szCs w:val="28"/>
        </w:rPr>
        <w:t xml:space="preserve">80-летию начала разработки нефти Татарстана и 75-летию открытия </w:t>
      </w:r>
      <w:proofErr w:type="spellStart"/>
      <w:r w:rsidRPr="009B7DBA">
        <w:rPr>
          <w:rFonts w:ascii="Times New Roman" w:hAnsi="Times New Roman" w:cs="Times New Roman"/>
          <w:sz w:val="28"/>
          <w:szCs w:val="28"/>
        </w:rPr>
        <w:t>Ромашкинского</w:t>
      </w:r>
      <w:proofErr w:type="spellEnd"/>
      <w:r w:rsidRPr="009B7DBA">
        <w:rPr>
          <w:rFonts w:ascii="Times New Roman" w:hAnsi="Times New Roman" w:cs="Times New Roman"/>
          <w:sz w:val="28"/>
          <w:szCs w:val="28"/>
        </w:rPr>
        <w:t xml:space="preserve"> нефтяного месторождения.</w:t>
      </w:r>
      <w:r w:rsidRPr="009B7DB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9B7DBA">
        <w:rPr>
          <w:rFonts w:ascii="Times New Roman" w:hAnsi="Times New Roman" w:cs="Times New Roman"/>
          <w:color w:val="FF0000"/>
          <w:sz w:val="28"/>
          <w:szCs w:val="28"/>
          <w:lang w:bidi="ru-RU"/>
        </w:rPr>
        <w:t xml:space="preserve"> 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Разработка и эксплуатация нефтяных и газовых месторождений (для студентов средних профессиональных учебных заведений).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География. Геология. Экология. Химия. Биология.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Информатика. Математика. Физика.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Психология. Педагогика.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Английский язык.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Краеведение. Этнография. История.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Краеведение. Этнография. История (на татарском языке).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Техническое творчество. Моделирование и 3D-моделирование.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Литературоведение и языкознание.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Правоведение. Экономика. Социология.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  <w:lang w:bidi="ru-RU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lastRenderedPageBreak/>
        <w:t>Мировая художественная культура.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Юный исследователь (для учащихся начальных классов по вышеуказанным секциям).</w:t>
      </w:r>
    </w:p>
    <w:p w:rsidR="009B7DBA" w:rsidRPr="009B7DBA" w:rsidRDefault="009B7DBA" w:rsidP="009B7DBA">
      <w:pPr>
        <w:pStyle w:val="2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7DBA">
        <w:rPr>
          <w:rFonts w:ascii="Times New Roman" w:hAnsi="Times New Roman" w:cs="Times New Roman"/>
          <w:sz w:val="28"/>
          <w:szCs w:val="28"/>
          <w:lang w:bidi="ru-RU"/>
        </w:rPr>
        <w:t>Работа педагогов по развитию одарённости учащихся и студентов: выступления или мастер- классы.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При защите работы в онлайн </w:t>
      </w:r>
      <w:proofErr w:type="gramStart"/>
      <w:r w:rsidRPr="009B7DBA">
        <w:rPr>
          <w:sz w:val="28"/>
          <w:szCs w:val="28"/>
        </w:rPr>
        <w:t xml:space="preserve">режиме </w:t>
      </w:r>
      <w:r w:rsidR="0082662D">
        <w:rPr>
          <w:sz w:val="28"/>
          <w:szCs w:val="28"/>
        </w:rPr>
        <w:t xml:space="preserve"> </w:t>
      </w:r>
      <w:r w:rsidRPr="009B7DBA">
        <w:rPr>
          <w:sz w:val="28"/>
          <w:szCs w:val="28"/>
        </w:rPr>
        <w:t>необходимо</w:t>
      </w:r>
      <w:proofErr w:type="gramEnd"/>
      <w:r w:rsidRPr="009B7DBA">
        <w:rPr>
          <w:sz w:val="28"/>
          <w:szCs w:val="28"/>
        </w:rPr>
        <w:t xml:space="preserve"> представить   презентацию  к выступлению на секционных заседаниях.  (Содержание презентации не должно быть перегружено цифровым материалом. Рисунки и графики должны иметь небольшое текстовое пояснение. Фотографии должны нести конкретную информационную нагрузку).</w:t>
      </w:r>
    </w:p>
    <w:p w:rsidR="009B7DBA" w:rsidRDefault="009B7DBA" w:rsidP="009B7DBA">
      <w:pPr>
        <w:ind w:firstLine="567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На выступление по представлению своей работы участнику дается 5 минут, на выступление при обсуждении - до 2 минут.</w:t>
      </w:r>
    </w:p>
    <w:p w:rsidR="009B7DBA" w:rsidRPr="009B7DBA" w:rsidRDefault="009B7DBA" w:rsidP="009B7DBA">
      <w:pPr>
        <w:ind w:firstLine="567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10. Подведение итогов</w:t>
      </w:r>
    </w:p>
    <w:p w:rsidR="0082662D" w:rsidRPr="009B7DBA" w:rsidRDefault="0082662D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 окончании слушаний предметных секций проводится заседание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, на которых суммируются баллы и определяются победители и призеры. Все решения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 протоколируются, подписываются, утверждаются председателем, секретарем </w:t>
      </w:r>
      <w:r w:rsidR="0091312D">
        <w:rPr>
          <w:sz w:val="28"/>
          <w:szCs w:val="28"/>
        </w:rPr>
        <w:t>комиссии по оценке работ</w:t>
      </w:r>
      <w:r w:rsidRPr="009B7DBA">
        <w:rPr>
          <w:sz w:val="28"/>
          <w:szCs w:val="28"/>
        </w:rPr>
        <w:t xml:space="preserve"> и являются окончательными. Замечания, вопросы, претензии по работе Конференции принимаются Оргкомитетом в день работы предметных секций. Итоги подводятся в день проведения второго тура Конференции в онлайн режиме.</w:t>
      </w:r>
    </w:p>
    <w:p w:rsidR="0082662D" w:rsidRPr="009B7DBA" w:rsidRDefault="0082662D" w:rsidP="009B7DBA">
      <w:pPr>
        <w:ind w:firstLine="708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11. Награждение победителей и участников</w:t>
      </w:r>
    </w:p>
    <w:p w:rsidR="0082662D" w:rsidRPr="009B7DBA" w:rsidRDefault="0082662D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Победители и призеры Конференции награждаются дипломами трех степеней, дипломами лауреата. 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Педагоги получают свидетельства после очного выступления на методической секции по распространению личного опыта работы по развитию одарённости учащихся и студентов.</w:t>
      </w:r>
    </w:p>
    <w:p w:rsidR="009B7DBA" w:rsidRPr="009B7DBA" w:rsidRDefault="00AC0D99" w:rsidP="009B7DBA">
      <w:pPr>
        <w:ind w:firstLine="708"/>
        <w:jc w:val="both"/>
        <w:rPr>
          <w:sz w:val="28"/>
          <w:szCs w:val="28"/>
        </w:rPr>
      </w:pPr>
      <w:r w:rsidRPr="00F81331">
        <w:rPr>
          <w:sz w:val="28"/>
          <w:szCs w:val="28"/>
        </w:rPr>
        <w:t xml:space="preserve">Результаты </w:t>
      </w:r>
      <w:r w:rsidRPr="002F557B">
        <w:rPr>
          <w:sz w:val="28"/>
          <w:szCs w:val="28"/>
        </w:rPr>
        <w:t xml:space="preserve">(не содержащие персональных данных) в соответствии с кодами, полученными при регистрации, </w:t>
      </w:r>
      <w:r>
        <w:rPr>
          <w:sz w:val="28"/>
          <w:szCs w:val="28"/>
        </w:rPr>
        <w:t>будут</w:t>
      </w:r>
      <w:r w:rsidRPr="00F81331">
        <w:rPr>
          <w:sz w:val="28"/>
          <w:szCs w:val="28"/>
        </w:rPr>
        <w:t xml:space="preserve"> опубликованы на сайте </w:t>
      </w:r>
      <w:r w:rsidR="009B7DBA" w:rsidRPr="009B7DBA">
        <w:rPr>
          <w:sz w:val="28"/>
          <w:szCs w:val="28"/>
        </w:rPr>
        <w:t xml:space="preserve">на сайте СОШ № 5 во вкладке «Конференция им. В.Д. </w:t>
      </w:r>
      <w:proofErr w:type="spellStart"/>
      <w:r w:rsidR="009B7DBA" w:rsidRPr="009B7DBA">
        <w:rPr>
          <w:sz w:val="28"/>
          <w:szCs w:val="28"/>
        </w:rPr>
        <w:t>Шашина</w:t>
      </w:r>
      <w:proofErr w:type="spellEnd"/>
      <w:r w:rsidR="009B7DBA" w:rsidRPr="009B7DBA">
        <w:rPr>
          <w:sz w:val="28"/>
          <w:szCs w:val="28"/>
        </w:rPr>
        <w:t>».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Координаторы: </w:t>
      </w:r>
      <w:r w:rsidR="00AC0D99">
        <w:rPr>
          <w:sz w:val="28"/>
          <w:szCs w:val="28"/>
        </w:rPr>
        <w:t>заместители директора СОШ № 5.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  <w:lang w:val="tt-RU"/>
        </w:rPr>
      </w:pPr>
      <w:r w:rsidRPr="009B7DBA">
        <w:rPr>
          <w:sz w:val="28"/>
          <w:szCs w:val="28"/>
        </w:rPr>
        <w:t xml:space="preserve">Контактные телефоны: 8(85595) 5-29-70, 89172960242 (Хайруллина </w:t>
      </w:r>
      <w:proofErr w:type="spellStart"/>
      <w:r w:rsidRPr="009B7DBA">
        <w:rPr>
          <w:sz w:val="28"/>
          <w:szCs w:val="28"/>
        </w:rPr>
        <w:t>Рамиля</w:t>
      </w:r>
      <w:proofErr w:type="spellEnd"/>
      <w:r w:rsidRPr="009B7DBA">
        <w:rPr>
          <w:sz w:val="28"/>
          <w:szCs w:val="28"/>
        </w:rPr>
        <w:t xml:space="preserve"> </w:t>
      </w:r>
      <w:proofErr w:type="spellStart"/>
      <w:r w:rsidRPr="009B7DBA">
        <w:rPr>
          <w:sz w:val="28"/>
          <w:szCs w:val="28"/>
        </w:rPr>
        <w:t>Ахмедовна</w:t>
      </w:r>
      <w:proofErr w:type="spellEnd"/>
      <w:r w:rsidRPr="009B7DBA">
        <w:rPr>
          <w:sz w:val="28"/>
          <w:szCs w:val="28"/>
        </w:rPr>
        <w:t xml:space="preserve">), 89196339355 (Аюпова Зульфия </w:t>
      </w:r>
      <w:proofErr w:type="spellStart"/>
      <w:r w:rsidRPr="009B7DBA">
        <w:rPr>
          <w:sz w:val="28"/>
          <w:szCs w:val="28"/>
        </w:rPr>
        <w:t>Абдулмагдановна</w:t>
      </w:r>
      <w:proofErr w:type="spellEnd"/>
      <w:r w:rsidRPr="009B7DBA">
        <w:rPr>
          <w:sz w:val="28"/>
          <w:szCs w:val="28"/>
        </w:rPr>
        <w:t>).</w:t>
      </w:r>
    </w:p>
    <w:p w:rsidR="00AC0D99" w:rsidRDefault="00AC0D99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12. Требования к содержанию исследовательской работы</w:t>
      </w:r>
    </w:p>
    <w:p w:rsidR="00AC0D99" w:rsidRPr="009B7DBA" w:rsidRDefault="00AC0D99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Требования к содержанию и оформлению исследовательской работы соответствуют традиционным стандартам описания результатов учебных исследований.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Работа должна иметь характер учебного или научного исследования, центром которого является проблема.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  <w:lang w:val="tt-RU"/>
        </w:rPr>
        <w:t>Исследовательская</w:t>
      </w:r>
      <w:r w:rsidRPr="009B7DBA">
        <w:rPr>
          <w:sz w:val="28"/>
          <w:szCs w:val="28"/>
        </w:rPr>
        <w:t xml:space="preserve"> работа должна содержать: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B7DBA" w:rsidRPr="009B7DBA">
        <w:rPr>
          <w:sz w:val="28"/>
          <w:szCs w:val="28"/>
        </w:rPr>
        <w:t>главление;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B7DBA" w:rsidRPr="009B7DBA">
        <w:rPr>
          <w:sz w:val="28"/>
          <w:szCs w:val="28"/>
        </w:rPr>
        <w:t>ведение;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9B7DBA" w:rsidRPr="009B7DBA">
        <w:rPr>
          <w:sz w:val="28"/>
          <w:szCs w:val="28"/>
        </w:rPr>
        <w:t>сновную часть;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B7DBA" w:rsidRPr="009B7DBA">
        <w:rPr>
          <w:sz w:val="28"/>
          <w:szCs w:val="28"/>
        </w:rPr>
        <w:t>аключение;</w:t>
      </w:r>
    </w:p>
    <w:p w:rsidR="009B7DBA" w:rsidRPr="009B7DBA" w:rsidRDefault="00AC0D99" w:rsidP="009B7DB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9B7DBA" w:rsidRPr="009B7DBA">
        <w:rPr>
          <w:sz w:val="28"/>
          <w:szCs w:val="28"/>
        </w:rPr>
        <w:t>писок использованных источников и литературы.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оглавлении должны быть включены: основные заголовки работы, введение, название глав и параграфов, заключение, список источников и литературы, названия приложений и соответствующие номера страницы. Введение должно включать в себя формулировку постановки проблемы, отражать актуальность темы, определение целей и задач, поставленных перед исполнителем работы, краткий обзор используемой литературы и источников, степень изученности данного вопроса, характеристику личного вклада работы в решение избранной проблемы.</w:t>
      </w:r>
    </w:p>
    <w:p w:rsidR="009B7DBA" w:rsidRPr="009B7DBA" w:rsidRDefault="009B7DBA" w:rsidP="009B7DBA">
      <w:pPr>
        <w:ind w:firstLine="708"/>
        <w:jc w:val="both"/>
        <w:rPr>
          <w:i/>
          <w:sz w:val="28"/>
          <w:szCs w:val="28"/>
        </w:rPr>
      </w:pPr>
      <w:r w:rsidRPr="009B7DBA">
        <w:rPr>
          <w:sz w:val="28"/>
          <w:szCs w:val="28"/>
        </w:rPr>
        <w:t>Основная часть должна содержать информацию, собранную и обработанную исследователем, а именно описание основных рассматриваемых фактов, характеристику методов решения проблемы, сравнение известных автору ранее существующих и предлагаемых методов решения, обоснование выбранного варианта решения (эффективность, точность, простота, наглядность</w:t>
      </w:r>
      <w:r w:rsidR="00AC0D99">
        <w:rPr>
          <w:sz w:val="28"/>
          <w:szCs w:val="28"/>
        </w:rPr>
        <w:t>, практическая значимость</w:t>
      </w:r>
      <w:r w:rsidRPr="009B7DBA">
        <w:rPr>
          <w:sz w:val="28"/>
          <w:szCs w:val="28"/>
        </w:rPr>
        <w:t>). Основная часть делится на главы.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заключении в лаконичном виде формулируются выводы и результаты, полученные автором, направления дальнейших исследований и предложения по возможному практическому использованию результатов исследования.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В список литературы заносятся публикации, издания и источники, использованные автором. Информация о каждом издании должна включать в строгой последовательности: фамилию, инициалы автора, название издания, выходные данные издательства, год издания, № выпуска (если издание периодическое), количество страниц. Все издания должны быть пронумерованы и расположены в алфавитном порядке.</w:t>
      </w:r>
    </w:p>
    <w:p w:rsid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Исследовательская работа может содержать приложения с иллюстративным материалом (рисунки, схемы, к</w:t>
      </w:r>
      <w:r w:rsidR="00AC0D99">
        <w:rPr>
          <w:sz w:val="28"/>
          <w:szCs w:val="28"/>
        </w:rPr>
        <w:t>арты, таблицы, фотографии</w:t>
      </w:r>
      <w:r w:rsidRPr="009B7DBA">
        <w:rPr>
          <w:sz w:val="28"/>
          <w:szCs w:val="28"/>
        </w:rPr>
        <w:t>), который должен быть связан с основным содержанием.</w:t>
      </w:r>
    </w:p>
    <w:p w:rsidR="00AC0D99" w:rsidRPr="009B7DBA" w:rsidRDefault="00AC0D99" w:rsidP="009B7DBA">
      <w:pPr>
        <w:ind w:firstLine="708"/>
        <w:jc w:val="both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13. Требования к оформлению исследовательской работы</w:t>
      </w:r>
    </w:p>
    <w:p w:rsidR="00AC0D99" w:rsidRPr="009B7DBA" w:rsidRDefault="00AC0D99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Текст работы печатается на стандартных страницах белой бумаги формата А4 (210 х 297 мм, горизонталь - 210 мм.). Шрифт типа </w:t>
      </w:r>
      <w:r w:rsidRPr="009B7DBA">
        <w:rPr>
          <w:sz w:val="28"/>
          <w:szCs w:val="28"/>
          <w:lang w:val="en-US"/>
        </w:rPr>
        <w:t>Times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New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en-US"/>
        </w:rPr>
        <w:t>Roman</w:t>
      </w:r>
      <w:r w:rsidRPr="009B7DBA">
        <w:rPr>
          <w:sz w:val="28"/>
          <w:szCs w:val="28"/>
        </w:rPr>
        <w:t xml:space="preserve">, размер 12 </w:t>
      </w:r>
      <w:proofErr w:type="spellStart"/>
      <w:r w:rsidRPr="009B7DBA">
        <w:rPr>
          <w:sz w:val="28"/>
          <w:szCs w:val="28"/>
        </w:rPr>
        <w:t>пт</w:t>
      </w:r>
      <w:proofErr w:type="spellEnd"/>
      <w:r w:rsidRPr="009B7DBA">
        <w:rPr>
          <w:sz w:val="28"/>
          <w:szCs w:val="28"/>
        </w:rPr>
        <w:t>, межстрочный интервал 1,5. Поля: слева - 25 мм, справа - 10 мм, снизу и сверху - 20 мм. Допустимо рукописное оформление отдельных фрагментов (формулы, чертежный материал и т.п.), которые выполняются черной пастой (тушью). Текст работы - не более 20 страниц (не считая титульного листа). Приложения могут занимать до 10 дополнительных страниц. Приложения должны быть пронумерованы и озаглавлены. В тексте исследовательской работы должны содержаться ссылки в нижней части страницы. Исследовательская работа и приложения скрепляются вместе с титульным листом (Приложение 1), рекомендуются скоросшиватели или пластиковые файлы.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Компьютерные программы, содержащиеся в работах, должны сопровождаться: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описанием задачи;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изложением алгоритма решения задачи, программного интерфейса;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lastRenderedPageBreak/>
        <w:t>описанием программы, входных и выходных данных, распечатки программы и результатов;</w:t>
      </w:r>
    </w:p>
    <w:p w:rsidR="009B7DBA" w:rsidRPr="009B7DBA" w:rsidRDefault="009B7DBA" w:rsidP="009B7DBA">
      <w:pPr>
        <w:ind w:firstLine="709"/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исполняемым программным модулем на электронных носителях для </w:t>
      </w:r>
      <w:r w:rsidRPr="009B7DBA">
        <w:rPr>
          <w:sz w:val="28"/>
          <w:szCs w:val="28"/>
          <w:lang w:val="en-US"/>
        </w:rPr>
        <w:t>IBM</w:t>
      </w:r>
      <w:r w:rsidRPr="009B7DBA">
        <w:rPr>
          <w:sz w:val="28"/>
          <w:szCs w:val="28"/>
        </w:rPr>
        <w:t>/</w:t>
      </w:r>
      <w:r w:rsidRPr="009B7DBA">
        <w:rPr>
          <w:sz w:val="28"/>
          <w:szCs w:val="28"/>
          <w:lang w:val="en-US"/>
        </w:rPr>
        <w:t>PC</w:t>
      </w:r>
      <w:r w:rsidRPr="009B7DBA">
        <w:rPr>
          <w:sz w:val="28"/>
          <w:szCs w:val="28"/>
        </w:rPr>
        <w:t xml:space="preserve"> совместимых компьютеров.</w:t>
      </w:r>
    </w:p>
    <w:p w:rsidR="009B7DBA" w:rsidRPr="009B7DBA" w:rsidRDefault="009B7DBA" w:rsidP="009B7DBA">
      <w:pPr>
        <w:ind w:firstLine="708"/>
        <w:jc w:val="both"/>
        <w:rPr>
          <w:sz w:val="28"/>
          <w:szCs w:val="28"/>
        </w:rPr>
      </w:pPr>
      <w:r w:rsidRPr="009B7DBA">
        <w:rPr>
          <w:sz w:val="28"/>
          <w:szCs w:val="28"/>
        </w:rPr>
        <w:t>Тезисы принимаются в электронном виде объёмом не более 1 страницы. В случае представления работы с нарушением настоящего Положения Оргкомитет имеет право отклонить данную работу от рассмотрения и участия.</w:t>
      </w:r>
    </w:p>
    <w:p w:rsidR="009B7DBA" w:rsidRDefault="009B7DBA" w:rsidP="00AC0D99">
      <w:pPr>
        <w:jc w:val="center"/>
        <w:rPr>
          <w:rStyle w:val="a7"/>
          <w:b w:val="0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p w:rsidR="00AC0D99" w:rsidRDefault="00AC0D99" w:rsidP="009B7DBA">
      <w:pPr>
        <w:jc w:val="right"/>
        <w:rPr>
          <w:rStyle w:val="a7"/>
          <w:b w:val="0"/>
          <w:sz w:val="28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C0D99">
        <w:tc>
          <w:tcPr>
            <w:tcW w:w="5665" w:type="dxa"/>
          </w:tcPr>
          <w:p w:rsidR="00AC0D99" w:rsidRDefault="00AC0D99" w:rsidP="009B7DBA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C0D99" w:rsidRPr="009B7DBA" w:rsidRDefault="00AC0D99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>Приложение № 1</w:t>
            </w:r>
            <w:r>
              <w:rPr>
                <w:rStyle w:val="a7"/>
                <w:b w:val="0"/>
                <w:sz w:val="28"/>
                <w:szCs w:val="28"/>
              </w:rPr>
              <w:t xml:space="preserve"> к Положению</w:t>
            </w:r>
          </w:p>
          <w:p w:rsidR="00AC0D99" w:rsidRPr="00632BC1" w:rsidRDefault="00AC0D99" w:rsidP="00AC0D99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AC0D99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AC0D99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AC0D99" w:rsidRDefault="00AC0D99" w:rsidP="009B7DBA">
      <w:pPr>
        <w:jc w:val="center"/>
        <w:rPr>
          <w:rStyle w:val="a7"/>
          <w:b w:val="0"/>
          <w:sz w:val="28"/>
          <w:szCs w:val="28"/>
        </w:rPr>
      </w:pPr>
    </w:p>
    <w:p w:rsidR="009B7DBA" w:rsidRPr="009B7DBA" w:rsidRDefault="009B7DBA" w:rsidP="009B7DBA">
      <w:pPr>
        <w:jc w:val="center"/>
        <w:rPr>
          <w:rStyle w:val="a7"/>
          <w:b w:val="0"/>
          <w:sz w:val="28"/>
          <w:szCs w:val="28"/>
        </w:rPr>
      </w:pPr>
      <w:r w:rsidRPr="009B7DBA">
        <w:rPr>
          <w:rStyle w:val="a7"/>
          <w:b w:val="0"/>
          <w:sz w:val="28"/>
          <w:szCs w:val="28"/>
        </w:rPr>
        <w:t xml:space="preserve">Критерии </w:t>
      </w:r>
      <w:proofErr w:type="gramStart"/>
      <w:r w:rsidRPr="009B7DBA">
        <w:rPr>
          <w:rStyle w:val="a7"/>
          <w:b w:val="0"/>
          <w:sz w:val="28"/>
          <w:szCs w:val="28"/>
        </w:rPr>
        <w:t xml:space="preserve">оценки </w:t>
      </w:r>
      <w:r w:rsidR="00FF2C59">
        <w:rPr>
          <w:rStyle w:val="a7"/>
          <w:b w:val="0"/>
          <w:sz w:val="28"/>
          <w:szCs w:val="28"/>
        </w:rPr>
        <w:t xml:space="preserve"> </w:t>
      </w:r>
      <w:r w:rsidRPr="009B7DBA">
        <w:rPr>
          <w:rStyle w:val="a7"/>
          <w:b w:val="0"/>
          <w:sz w:val="28"/>
          <w:szCs w:val="28"/>
        </w:rPr>
        <w:t>исследовательских</w:t>
      </w:r>
      <w:proofErr w:type="gramEnd"/>
      <w:r w:rsidRPr="009B7DBA">
        <w:rPr>
          <w:rStyle w:val="a7"/>
          <w:b w:val="0"/>
          <w:sz w:val="28"/>
          <w:szCs w:val="28"/>
        </w:rPr>
        <w:t xml:space="preserve"> работ, </w:t>
      </w:r>
    </w:p>
    <w:p w:rsidR="009B7DBA" w:rsidRPr="009B7DBA" w:rsidRDefault="009B7DBA" w:rsidP="009B7DBA">
      <w:pPr>
        <w:jc w:val="center"/>
        <w:rPr>
          <w:rStyle w:val="a7"/>
          <w:b w:val="0"/>
          <w:sz w:val="28"/>
          <w:szCs w:val="28"/>
        </w:rPr>
      </w:pPr>
      <w:r w:rsidRPr="009B7DBA">
        <w:rPr>
          <w:rStyle w:val="a7"/>
          <w:b w:val="0"/>
          <w:sz w:val="28"/>
          <w:szCs w:val="28"/>
        </w:rPr>
        <w:t>представленных на конференцию</w:t>
      </w:r>
    </w:p>
    <w:p w:rsidR="009B7DBA" w:rsidRPr="009B7DBA" w:rsidRDefault="009B7DBA" w:rsidP="009B7DBA">
      <w:pPr>
        <w:jc w:val="both"/>
        <w:rPr>
          <w:rStyle w:val="a7"/>
          <w:b w:val="0"/>
          <w:sz w:val="28"/>
          <w:szCs w:val="28"/>
        </w:rPr>
      </w:pPr>
    </w:p>
    <w:tbl>
      <w:tblPr>
        <w:tblW w:w="11047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2116"/>
        <w:gridCol w:w="2268"/>
        <w:gridCol w:w="2410"/>
      </w:tblGrid>
      <w:tr w:rsidR="009B7DBA" w:rsidRPr="009B7DBA" w:rsidTr="008932BF">
        <w:tc>
          <w:tcPr>
            <w:tcW w:w="2410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Критерии оценки / баллы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2116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:rsidR="009B7DBA" w:rsidRPr="00AC0D99" w:rsidRDefault="009B7DBA" w:rsidP="009B7DBA">
            <w:pPr>
              <w:pStyle w:val="a5"/>
              <w:spacing w:after="0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C0D99">
              <w:rPr>
                <w:rStyle w:val="a8"/>
                <w:b w:val="0"/>
                <w:color w:val="000000"/>
                <w:spacing w:val="-1"/>
                <w:sz w:val="28"/>
                <w:szCs w:val="28"/>
              </w:rPr>
              <w:t>0</w:t>
            </w:r>
          </w:p>
        </w:tc>
      </w:tr>
      <w:tr w:rsidR="009B7DBA" w:rsidRPr="00A447AA" w:rsidTr="008932BF">
        <w:trPr>
          <w:trHeight w:val="2334"/>
        </w:trPr>
        <w:tc>
          <w:tcPr>
            <w:tcW w:w="2410" w:type="dxa"/>
            <w:shd w:val="clear" w:color="auto" w:fill="FFFFFF"/>
          </w:tcPr>
          <w:p w:rsidR="00FF2C59" w:rsidRDefault="009B7DBA" w:rsidP="00FF2C59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Соответствие требованиям оформления исследовательской работы </w:t>
            </w:r>
          </w:p>
          <w:p w:rsidR="009B7DBA" w:rsidRPr="00A447AA" w:rsidRDefault="009B7DBA" w:rsidP="00FF2C59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9"/>
                <w:color w:val="000000"/>
                <w:sz w:val="24"/>
                <w:szCs w:val="24"/>
              </w:rPr>
              <w:t>(баллы ум</w:t>
            </w:r>
            <w:r w:rsidRPr="00A447AA">
              <w:rPr>
                <w:rStyle w:val="a9"/>
                <w:color w:val="000000"/>
                <w:sz w:val="24"/>
                <w:szCs w:val="24"/>
              </w:rPr>
              <w:softHyphen/>
              <w:t>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полностью соответствует требованиям оформления</w:t>
            </w:r>
          </w:p>
        </w:tc>
        <w:tc>
          <w:tcPr>
            <w:tcW w:w="2116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в целом соответствует требованиям, но имеются незначительные недостатки</w:t>
            </w:r>
          </w:p>
        </w:tc>
        <w:tc>
          <w:tcPr>
            <w:tcW w:w="2268" w:type="dxa"/>
            <w:shd w:val="clear" w:color="auto" w:fill="FFFFFF"/>
          </w:tcPr>
          <w:p w:rsidR="009B7DBA" w:rsidRPr="00D323E5" w:rsidRDefault="009B7DBA" w:rsidP="00FF2C59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 w:rsidRPr="00D323E5">
              <w:rPr>
                <w:color w:val="FF0000"/>
              </w:rPr>
              <w:t xml:space="preserve">В </w:t>
            </w:r>
            <w:r w:rsidR="00FF2C59">
              <w:rPr>
                <w:color w:val="FF0000"/>
              </w:rPr>
              <w:t xml:space="preserve"> </w:t>
            </w:r>
            <w:r w:rsidRPr="00D323E5">
              <w:rPr>
                <w:color w:val="FF0000"/>
              </w:rPr>
              <w:t>исследовательской работе имеются существенные недостатки, не соответствующие требованиям</w:t>
            </w:r>
          </w:p>
        </w:tc>
        <w:tc>
          <w:tcPr>
            <w:tcW w:w="2410" w:type="dxa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не соответствует требованиям</w:t>
            </w:r>
          </w:p>
        </w:tc>
      </w:tr>
      <w:tr w:rsidR="009B7DBA" w:rsidRPr="00A447AA" w:rsidTr="008932BF">
        <w:trPr>
          <w:trHeight w:val="4366"/>
        </w:trPr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Соответствие объему и формату текста</w:t>
            </w:r>
          </w:p>
        </w:tc>
        <w:tc>
          <w:tcPr>
            <w:tcW w:w="1843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полностью соответствует объему и формату текста</w:t>
            </w:r>
          </w:p>
        </w:tc>
        <w:tc>
          <w:tcPr>
            <w:tcW w:w="2116" w:type="dxa"/>
            <w:shd w:val="clear" w:color="auto" w:fill="FFFFFF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в целом соответствует, но имеются незначительные недостатки, на</w:t>
            </w:r>
            <w:r w:rsidR="009B7DBA" w:rsidRPr="00D323E5">
              <w:rPr>
                <w:color w:val="FF0000"/>
              </w:rPr>
              <w:softHyphen/>
              <w:t>пример: «Введение» и/или «За</w:t>
            </w:r>
            <w:r w:rsidR="009B7DBA" w:rsidRPr="00D323E5">
              <w:rPr>
                <w:color w:val="FF0000"/>
              </w:rPr>
              <w:softHyphen/>
              <w:t>ключение» незначительно превышают необходимый объем, что не нарушает общего формата</w:t>
            </w:r>
          </w:p>
        </w:tc>
        <w:tc>
          <w:tcPr>
            <w:tcW w:w="2268" w:type="dxa"/>
            <w:shd w:val="clear" w:color="auto" w:fill="FFFFFF"/>
          </w:tcPr>
          <w:p w:rsidR="009B7DBA" w:rsidRPr="00D323E5" w:rsidRDefault="009B7DBA" w:rsidP="00FF2C59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 w:rsidRPr="00D323E5">
              <w:rPr>
                <w:color w:val="FF0000"/>
              </w:rPr>
              <w:t>В исследовательской работе имеются существенные недостатки, например, «Введе</w:t>
            </w:r>
            <w:r w:rsidRPr="00D323E5">
              <w:rPr>
                <w:color w:val="FF0000"/>
              </w:rPr>
              <w:softHyphen/>
              <w:t>ние» и/или «Заключение» значительно превышают 15% от объема</w:t>
            </w:r>
          </w:p>
        </w:tc>
        <w:tc>
          <w:tcPr>
            <w:tcW w:w="2410" w:type="dxa"/>
          </w:tcPr>
          <w:p w:rsidR="009B7DBA" w:rsidRPr="00D323E5" w:rsidRDefault="00FF2C59" w:rsidP="009B7DBA">
            <w:pPr>
              <w:pStyle w:val="a5"/>
              <w:spacing w:after="0"/>
              <w:ind w:left="113" w:right="113"/>
              <w:jc w:val="both"/>
              <w:rPr>
                <w:color w:val="FF0000"/>
              </w:rPr>
            </w:pPr>
            <w:r>
              <w:rPr>
                <w:color w:val="FF0000"/>
              </w:rPr>
              <w:t>И</w:t>
            </w:r>
            <w:r w:rsidR="009B7DBA" w:rsidRPr="00D323E5">
              <w:rPr>
                <w:color w:val="FF0000"/>
              </w:rPr>
              <w:t>сследовательская работа не соответствует, на</w:t>
            </w:r>
            <w:r w:rsidR="009B7DBA" w:rsidRPr="00D323E5">
              <w:rPr>
                <w:color w:val="FF0000"/>
              </w:rPr>
              <w:softHyphen/>
              <w:t>пример: отсутствует деление на «Введение». «Основную часть» и «Заключение»; работа значительно меньше/больше необходимого объема</w:t>
            </w:r>
          </w:p>
        </w:tc>
      </w:tr>
      <w:tr w:rsidR="009B7DBA" w:rsidRPr="00A447AA" w:rsidTr="008932BF">
        <w:tc>
          <w:tcPr>
            <w:tcW w:w="11047" w:type="dxa"/>
            <w:gridSpan w:val="5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center"/>
            </w:pPr>
            <w:r w:rsidRPr="00A447AA">
              <w:rPr>
                <w:rStyle w:val="a9"/>
                <w:color w:val="000000"/>
                <w:sz w:val="24"/>
                <w:szCs w:val="24"/>
              </w:rPr>
              <w:t>Введение</w:t>
            </w:r>
          </w:p>
        </w:tc>
      </w:tr>
      <w:tr w:rsidR="009B7DBA" w:rsidRPr="00A447AA" w:rsidTr="008932BF">
        <w:trPr>
          <w:trHeight w:val="2078"/>
        </w:trPr>
        <w:tc>
          <w:tcPr>
            <w:tcW w:w="2410" w:type="dxa"/>
            <w:shd w:val="clear" w:color="auto" w:fill="FFFFFF"/>
          </w:tcPr>
          <w:p w:rsidR="009B7DBA" w:rsidRPr="00A447AA" w:rsidRDefault="009B7DBA" w:rsidP="00FF2C59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Актуальность тематики 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FF2C59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тематики исследовательской работы определена и обоснована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определена, но не обоснована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определена недостаточно, обоснование отсутствует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Актуальность не определена и не обоснована</w:t>
            </w:r>
          </w:p>
        </w:tc>
      </w:tr>
      <w:tr w:rsidR="009B7DBA" w:rsidRPr="00A447AA" w:rsidTr="008932BF">
        <w:trPr>
          <w:trHeight w:val="703"/>
        </w:trPr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lastRenderedPageBreak/>
              <w:t xml:space="preserve">Цель и задачи автора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Цель и задачи автора работы выявлены в пол</w:t>
            </w:r>
            <w:r w:rsidRPr="00A447AA">
              <w:rPr>
                <w:color w:val="000000"/>
              </w:rPr>
              <w:softHyphen/>
              <w:t>ной мере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Цель определена, задачи не выявлены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Цель определена неточно, задачи не выявлены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Цель и задачи не указаны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Использованные </w:t>
            </w:r>
            <w:proofErr w:type="gramStart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автором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</w:t>
            </w:r>
            <w:proofErr w:type="gramEnd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работы источники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Использованные автором статьи источники выяв</w:t>
            </w:r>
            <w:r w:rsidRPr="00A447AA">
              <w:rPr>
                <w:color w:val="000000"/>
              </w:rPr>
              <w:softHyphen/>
              <w:t>лены и проана</w:t>
            </w:r>
            <w:r w:rsidRPr="00A447AA">
              <w:rPr>
                <w:color w:val="000000"/>
              </w:rPr>
              <w:softHyphen/>
              <w:t>лизированы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Источники выявлены, но не проанализирова</w:t>
            </w:r>
            <w:r w:rsidRPr="00A447AA">
              <w:rPr>
                <w:color w:val="000000"/>
              </w:rPr>
              <w:softHyphen/>
              <w:t>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Источники выявлены не полностью, анализ отсутствует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Источники не выявлены</w:t>
            </w:r>
          </w:p>
        </w:tc>
      </w:tr>
      <w:tr w:rsidR="009B7DBA" w:rsidRPr="00A447AA" w:rsidTr="008932BF">
        <w:trPr>
          <w:trHeight w:val="1974"/>
        </w:trPr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Важнейшие аспекты содержа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ния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Важнейшие ас</w:t>
            </w:r>
            <w:r w:rsidRPr="00A447AA">
              <w:rPr>
                <w:color w:val="000000"/>
              </w:rPr>
              <w:softHyphen/>
              <w:t>пекты содержа</w:t>
            </w:r>
            <w:r w:rsidRPr="00A447AA">
              <w:rPr>
                <w:color w:val="000000"/>
              </w:rPr>
              <w:softHyphen/>
              <w:t>ния статьи точно выделены и гра</w:t>
            </w:r>
            <w:r w:rsidRPr="00A447AA">
              <w:rPr>
                <w:color w:val="000000"/>
              </w:rPr>
              <w:softHyphen/>
              <w:t>мотно сформулированы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Аспекты выделе</w:t>
            </w:r>
            <w:r w:rsidRPr="00A447AA">
              <w:rPr>
                <w:color w:val="000000"/>
              </w:rPr>
              <w:softHyphen/>
              <w:t>ны, но сформу</w:t>
            </w:r>
            <w:r w:rsidRPr="00A447AA">
              <w:rPr>
                <w:color w:val="000000"/>
              </w:rPr>
              <w:softHyphen/>
              <w:t>лированы неточ</w:t>
            </w:r>
            <w:r w:rsidRPr="00A447AA">
              <w:rPr>
                <w:color w:val="000000"/>
              </w:rPr>
              <w:softHyphen/>
              <w:t>но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Аспекты выделе</w:t>
            </w:r>
            <w:r w:rsidRPr="00A447AA">
              <w:rPr>
                <w:color w:val="000000"/>
              </w:rPr>
              <w:softHyphen/>
              <w:t>ны неточно, формулировки искажают пони</w:t>
            </w:r>
            <w:r w:rsidRPr="00A447AA">
              <w:rPr>
                <w:color w:val="000000"/>
              </w:rPr>
              <w:softHyphen/>
              <w:t>мание статьи</w:t>
            </w:r>
          </w:p>
        </w:tc>
        <w:tc>
          <w:tcPr>
            <w:tcW w:w="2410" w:type="dxa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Аспекты не выделены и не сформули</w:t>
            </w:r>
            <w:r w:rsidRPr="00A447AA">
              <w:rPr>
                <w:color w:val="000000"/>
              </w:rPr>
              <w:softHyphen/>
              <w:t>рованы</w:t>
            </w:r>
          </w:p>
        </w:tc>
      </w:tr>
      <w:tr w:rsidR="009B7DBA" w:rsidRPr="00A447AA" w:rsidTr="008932BF">
        <w:trPr>
          <w:trHeight w:val="2256"/>
        </w:trPr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Новизна исследо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вания и обосно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ванность концеп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ций автора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Новизна иссле</w:t>
            </w:r>
            <w:r w:rsidRPr="00A447AA">
              <w:rPr>
                <w:color w:val="000000"/>
              </w:rPr>
              <w:softHyphen/>
              <w:t>дования опреде</w:t>
            </w:r>
            <w:r w:rsidRPr="00A447AA">
              <w:rPr>
                <w:color w:val="000000"/>
              </w:rPr>
              <w:softHyphen/>
              <w:t>лена. Обосно</w:t>
            </w:r>
            <w:r w:rsidRPr="00A447AA">
              <w:rPr>
                <w:color w:val="000000"/>
              </w:rPr>
              <w:softHyphen/>
              <w:t>ванность кон</w:t>
            </w:r>
            <w:r w:rsidRPr="00A447AA">
              <w:rPr>
                <w:color w:val="000000"/>
              </w:rPr>
              <w:softHyphen/>
              <w:t>цепции автора статьи проана</w:t>
            </w:r>
            <w:r w:rsidRPr="00A447AA">
              <w:rPr>
                <w:color w:val="000000"/>
              </w:rPr>
              <w:softHyphen/>
              <w:t>лизирована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Новизна исследования определена, анализ обоснованности концепций сделан неполно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Новизна исследования определена не точно, обоснованность концепций не проанализиро</w:t>
            </w:r>
            <w:r w:rsidRPr="00A447AA">
              <w:rPr>
                <w:color w:val="000000"/>
              </w:rPr>
              <w:softHyphen/>
              <w:t>вана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Новизна иссле</w:t>
            </w:r>
            <w:r w:rsidRPr="00A447AA">
              <w:rPr>
                <w:color w:val="000000"/>
              </w:rPr>
              <w:softHyphen/>
              <w:t>дования не опре</w:t>
            </w:r>
            <w:r w:rsidRPr="00A447AA">
              <w:rPr>
                <w:color w:val="000000"/>
              </w:rPr>
              <w:softHyphen/>
              <w:t>делена, обосно</w:t>
            </w:r>
            <w:r w:rsidRPr="00A447AA">
              <w:rPr>
                <w:color w:val="000000"/>
              </w:rPr>
              <w:softHyphen/>
              <w:t>ванность кон</w:t>
            </w:r>
            <w:r w:rsidRPr="00A447AA">
              <w:rPr>
                <w:color w:val="000000"/>
              </w:rPr>
              <w:softHyphen/>
              <w:t>цепций не про</w:t>
            </w:r>
            <w:r w:rsidRPr="00A447AA">
              <w:rPr>
                <w:color w:val="000000"/>
              </w:rPr>
              <w:softHyphen/>
              <w:t>анализирована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690521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Грамотность со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ставления текста </w:t>
            </w:r>
            <w:r w:rsidR="00690521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исследовательской работы </w:t>
            </w:r>
            <w:r w:rsidRPr="00A447AA">
              <w:rPr>
                <w:color w:val="000000"/>
              </w:rPr>
              <w:t>(</w:t>
            </w:r>
            <w:r w:rsidRPr="00A447AA">
              <w:rPr>
                <w:rStyle w:val="a9"/>
                <w:color w:val="000000"/>
                <w:sz w:val="24"/>
                <w:szCs w:val="24"/>
              </w:rPr>
              <w:t>баллы ум</w:t>
            </w:r>
            <w:r w:rsidRPr="00A447AA">
              <w:rPr>
                <w:rStyle w:val="a9"/>
                <w:color w:val="000000"/>
                <w:sz w:val="24"/>
                <w:szCs w:val="24"/>
              </w:rPr>
              <w:softHyphen/>
              <w:t>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 xml:space="preserve"> Текст со</w:t>
            </w:r>
            <w:r w:rsidRPr="00A447AA">
              <w:rPr>
                <w:color w:val="000000"/>
              </w:rPr>
              <w:softHyphen/>
              <w:t>ставлен струк</w:t>
            </w:r>
            <w:r w:rsidRPr="00A447AA">
              <w:rPr>
                <w:color w:val="000000"/>
              </w:rPr>
              <w:softHyphen/>
              <w:t>турно грамотно, соответствует ло</w:t>
            </w:r>
            <w:r w:rsidRPr="00A447AA">
              <w:rPr>
                <w:color w:val="000000"/>
              </w:rPr>
              <w:softHyphen/>
              <w:t>гике изложения материала статьи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Содержание текста соот</w:t>
            </w:r>
            <w:r w:rsidRPr="00A447AA">
              <w:rPr>
                <w:color w:val="000000"/>
              </w:rPr>
              <w:softHyphen/>
              <w:t>ветствует логике изложения, но структура оформлена недо</w:t>
            </w:r>
            <w:r w:rsidRPr="00A447AA">
              <w:rPr>
                <w:color w:val="000000"/>
              </w:rPr>
              <w:softHyphen/>
              <w:t>статочно четко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 xml:space="preserve"> Содержание текста структурировано, но не отражает логики изложе</w:t>
            </w:r>
            <w:r w:rsidRPr="00A447AA">
              <w:rPr>
                <w:color w:val="000000"/>
              </w:rPr>
              <w:softHyphen/>
              <w:t>ния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Содержание текста не структурировано и не отражает логики изложе</w:t>
            </w:r>
            <w:r w:rsidRPr="00A447AA">
              <w:rPr>
                <w:color w:val="000000"/>
              </w:rPr>
              <w:softHyphen/>
              <w:t>ния</w:t>
            </w:r>
          </w:p>
        </w:tc>
      </w:tr>
      <w:tr w:rsidR="009B7DBA" w:rsidRPr="00A447AA" w:rsidTr="008932BF">
        <w:trPr>
          <w:trHeight w:val="703"/>
        </w:trPr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Практическая ценность материала для профессиональной ориентации и популяризации нефтяных профессий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</w:pPr>
            <w:r w:rsidRPr="00A447AA">
              <w:t xml:space="preserve">В </w:t>
            </w:r>
            <w:r w:rsidR="00872A7C">
              <w:t xml:space="preserve"> </w:t>
            </w:r>
            <w:r w:rsidRPr="00A447AA">
              <w:t>исследовательской работе выделен максимальный объем материала, необходимого для профессиональной ориентации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Неполно выде</w:t>
            </w:r>
            <w:r w:rsidRPr="00A447AA">
              <w:rPr>
                <w:color w:val="000000"/>
              </w:rPr>
              <w:softHyphen/>
              <w:t>лен необходи</w:t>
            </w:r>
            <w:r w:rsidRPr="00A447AA">
              <w:rPr>
                <w:color w:val="000000"/>
              </w:rPr>
              <w:softHyphen/>
              <w:t>мый материал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Неверно выде</w:t>
            </w:r>
            <w:r w:rsidRPr="00A447AA">
              <w:rPr>
                <w:color w:val="000000"/>
              </w:rPr>
              <w:softHyphen/>
              <w:t>лен необходи</w:t>
            </w:r>
            <w:r w:rsidRPr="00A447AA">
              <w:rPr>
                <w:color w:val="000000"/>
              </w:rPr>
              <w:softHyphen/>
              <w:t>мый материал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Не определен необходимый материал</w:t>
            </w:r>
          </w:p>
        </w:tc>
      </w:tr>
      <w:tr w:rsidR="009B7DBA" w:rsidRPr="00A447AA" w:rsidTr="008932BF">
        <w:tc>
          <w:tcPr>
            <w:tcW w:w="11047" w:type="dxa"/>
            <w:gridSpan w:val="5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center"/>
              <w:rPr>
                <w:rStyle w:val="a9"/>
                <w:i w:val="0"/>
                <w:color w:val="000000"/>
                <w:sz w:val="24"/>
                <w:szCs w:val="24"/>
              </w:rPr>
            </w:pPr>
            <w:r w:rsidRPr="00A447AA">
              <w:rPr>
                <w:rStyle w:val="a9"/>
                <w:color w:val="000000"/>
                <w:sz w:val="24"/>
                <w:szCs w:val="24"/>
              </w:rPr>
              <w:t>Заключение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Формулировка выводов </w:t>
            </w:r>
            <w:r w:rsidR="00872A7C">
              <w:t xml:space="preserve"> </w:t>
            </w:r>
            <w:r w:rsidRPr="00A447AA">
              <w:t xml:space="preserve">исследовательской работы, выявление положительных и </w:t>
            </w:r>
            <w:r w:rsidRPr="00A447AA">
              <w:lastRenderedPageBreak/>
              <w:t>проблемных сторон исследования (баллы умножаются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lastRenderedPageBreak/>
              <w:t>Четкая формулировка выводов, выявлены положительны</w:t>
            </w:r>
            <w:r w:rsidRPr="00A447AA">
              <w:lastRenderedPageBreak/>
              <w:t>е и проблемные стороны исследования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lastRenderedPageBreak/>
              <w:t xml:space="preserve"> Выводы сформулированы четко, но не выявлены поло</w:t>
            </w:r>
            <w:r w:rsidRPr="00A447AA">
              <w:rPr>
                <w:color w:val="000000"/>
              </w:rPr>
              <w:softHyphen/>
            </w:r>
            <w:r w:rsidRPr="00A447AA">
              <w:rPr>
                <w:color w:val="000000"/>
              </w:rPr>
              <w:lastRenderedPageBreak/>
              <w:t>жительные сто</w:t>
            </w:r>
            <w:r w:rsidRPr="00A447AA">
              <w:rPr>
                <w:color w:val="000000"/>
              </w:rPr>
              <w:softHyphen/>
              <w:t>роны исследова</w:t>
            </w:r>
            <w:r w:rsidRPr="00A447AA">
              <w:rPr>
                <w:color w:val="000000"/>
              </w:rPr>
              <w:softHyphen/>
              <w:t>ния, не рассмотрены проблемные стороны исследования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lastRenderedPageBreak/>
              <w:t>Выводы сделаны неверно, не выявлены по</w:t>
            </w:r>
            <w:r w:rsidRPr="00A447AA">
              <w:rPr>
                <w:color w:val="000000"/>
              </w:rPr>
              <w:softHyphen/>
              <w:t xml:space="preserve">ложительные </w:t>
            </w:r>
            <w:r w:rsidRPr="00A447AA">
              <w:rPr>
                <w:color w:val="000000"/>
              </w:rPr>
              <w:lastRenderedPageBreak/>
              <w:t>стороны иссле</w:t>
            </w:r>
            <w:r w:rsidRPr="00A447AA">
              <w:rPr>
                <w:color w:val="000000"/>
              </w:rPr>
              <w:softHyphen/>
              <w:t>дования, не рассмотрены проблемные стороны исследования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lastRenderedPageBreak/>
              <w:t>Отсутствует ана</w:t>
            </w:r>
            <w:r w:rsidRPr="00A447AA">
              <w:rPr>
                <w:color w:val="000000"/>
              </w:rPr>
              <w:softHyphen/>
              <w:t>лиз выводов, не выявлены поло</w:t>
            </w:r>
            <w:r w:rsidRPr="00A447AA">
              <w:rPr>
                <w:color w:val="000000"/>
              </w:rPr>
              <w:softHyphen/>
              <w:t>жительные сто</w:t>
            </w:r>
            <w:r w:rsidRPr="00A447AA">
              <w:rPr>
                <w:color w:val="000000"/>
              </w:rPr>
              <w:softHyphen/>
              <w:t>роны исследова</w:t>
            </w:r>
            <w:r w:rsidRPr="00A447AA">
              <w:rPr>
                <w:color w:val="000000"/>
              </w:rPr>
              <w:softHyphen/>
              <w:t xml:space="preserve">ния, не </w:t>
            </w:r>
            <w:r w:rsidRPr="00A447AA">
              <w:rPr>
                <w:color w:val="000000"/>
              </w:rPr>
              <w:lastRenderedPageBreak/>
              <w:t>рассмотрены проблемные стороны исследования</w:t>
            </w:r>
          </w:p>
        </w:tc>
      </w:tr>
      <w:tr w:rsidR="009B7DBA" w:rsidRPr="00A447AA" w:rsidTr="008932BF">
        <w:trPr>
          <w:trHeight w:val="1567"/>
        </w:trPr>
        <w:tc>
          <w:tcPr>
            <w:tcW w:w="2410" w:type="dxa"/>
            <w:shd w:val="clear" w:color="auto" w:fill="FFFFFF"/>
          </w:tcPr>
          <w:p w:rsidR="00872A7C" w:rsidRDefault="009B7DBA" w:rsidP="00872A7C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lastRenderedPageBreak/>
              <w:t>Аргументирован</w:t>
            </w:r>
          </w:p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</w:pPr>
            <w:proofErr w:type="spellStart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ность</w:t>
            </w:r>
            <w:proofErr w:type="spellEnd"/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 xml:space="preserve"> выводов автора исследовательской работы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t>Дана научная аргументация выводов исследовательской работы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Оценка аргумен</w:t>
            </w:r>
            <w:r w:rsidRPr="00A447AA">
              <w:rPr>
                <w:color w:val="000000"/>
              </w:rPr>
              <w:softHyphen/>
              <w:t>тированности позиций недо</w:t>
            </w:r>
            <w:r w:rsidRPr="00A447AA">
              <w:rPr>
                <w:color w:val="000000"/>
              </w:rPr>
              <w:softHyphen/>
              <w:t>статочно обосно</w:t>
            </w:r>
            <w:r w:rsidRPr="00A447AA">
              <w:rPr>
                <w:color w:val="000000"/>
              </w:rPr>
              <w:softHyphen/>
              <w:t>вана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Оценка аргумен</w:t>
            </w:r>
            <w:r w:rsidRPr="00A447AA">
              <w:rPr>
                <w:color w:val="000000"/>
              </w:rPr>
              <w:softHyphen/>
              <w:t>тированности позиций не соот</w:t>
            </w:r>
            <w:r w:rsidRPr="00A447AA">
              <w:rPr>
                <w:color w:val="000000"/>
              </w:rPr>
              <w:softHyphen/>
              <w:t>ветствует содер</w:t>
            </w:r>
            <w:r w:rsidRPr="00A447AA">
              <w:rPr>
                <w:color w:val="000000"/>
              </w:rPr>
              <w:softHyphen/>
              <w:t>жанию работы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Оценка аргумен</w:t>
            </w:r>
            <w:r w:rsidRPr="00A447AA">
              <w:rPr>
                <w:color w:val="000000"/>
              </w:rPr>
              <w:softHyphen/>
              <w:t>тированности позиций отсут</w:t>
            </w:r>
            <w:r w:rsidRPr="00A447AA">
              <w:rPr>
                <w:color w:val="000000"/>
              </w:rPr>
              <w:softHyphen/>
              <w:t>ствует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Формулировка собственной по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зиции в отноше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 xml:space="preserve">нии материала исследования </w:t>
            </w:r>
            <w:r w:rsidRPr="00A447AA">
              <w:rPr>
                <w:rStyle w:val="a8"/>
                <w:b w:val="0"/>
                <w:iCs/>
                <w:spacing w:val="-1"/>
                <w:sz w:val="24"/>
                <w:szCs w:val="24"/>
              </w:rPr>
              <w:t>(баллы умножа</w:t>
            </w:r>
            <w:r w:rsidRPr="00A447AA">
              <w:rPr>
                <w:rStyle w:val="a8"/>
                <w:b w:val="0"/>
                <w:iCs/>
                <w:spacing w:val="-1"/>
                <w:sz w:val="24"/>
                <w:szCs w:val="24"/>
              </w:rPr>
              <w:softHyphen/>
              <w:t>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Собственные по</w:t>
            </w:r>
            <w:r w:rsidRPr="00A447AA">
              <w:rPr>
                <w:color w:val="000000"/>
              </w:rPr>
              <w:softHyphen/>
              <w:t>зиции автора работы четко сформу</w:t>
            </w:r>
            <w:r w:rsidRPr="00A447AA">
              <w:rPr>
                <w:color w:val="000000"/>
              </w:rPr>
              <w:softHyphen/>
              <w:t>лированы и обоснованы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Собственные по</w:t>
            </w:r>
            <w:r w:rsidRPr="00A447AA">
              <w:rPr>
                <w:color w:val="000000"/>
              </w:rPr>
              <w:softHyphen/>
              <w:t>зиции сформули</w:t>
            </w:r>
            <w:r w:rsidRPr="00A447AA">
              <w:rPr>
                <w:color w:val="000000"/>
              </w:rPr>
              <w:softHyphen/>
              <w:t>рованы, но не обоснованы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Собственные по</w:t>
            </w:r>
            <w:r w:rsidRPr="00A447AA">
              <w:rPr>
                <w:color w:val="000000"/>
              </w:rPr>
              <w:softHyphen/>
              <w:t>зиции сформу</w:t>
            </w:r>
            <w:r w:rsidRPr="00A447AA">
              <w:rPr>
                <w:color w:val="000000"/>
              </w:rPr>
              <w:softHyphen/>
              <w:t>лированы услов</w:t>
            </w:r>
            <w:r w:rsidRPr="00A447AA">
              <w:rPr>
                <w:color w:val="000000"/>
              </w:rPr>
              <w:softHyphen/>
              <w:t>но и не отвечают содержанию ста</w:t>
            </w:r>
            <w:r w:rsidRPr="00A447AA">
              <w:rPr>
                <w:color w:val="000000"/>
              </w:rPr>
              <w:softHyphen/>
              <w:t>тьи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Формулировка собственной по</w:t>
            </w:r>
            <w:r w:rsidRPr="00A447AA">
              <w:rPr>
                <w:color w:val="000000"/>
              </w:rPr>
              <w:softHyphen/>
              <w:t>зиции отсутству</w:t>
            </w:r>
            <w:r w:rsidRPr="00A447AA">
              <w:rPr>
                <w:color w:val="000000"/>
              </w:rPr>
              <w:softHyphen/>
              <w:t>ет</w:t>
            </w:r>
          </w:p>
        </w:tc>
      </w:tr>
      <w:tr w:rsidR="009B7DBA" w:rsidRPr="00A447AA" w:rsidTr="008932BF">
        <w:tc>
          <w:tcPr>
            <w:tcW w:w="11047" w:type="dxa"/>
            <w:gridSpan w:val="5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center"/>
            </w:pPr>
            <w:r w:rsidRPr="00A447AA">
              <w:rPr>
                <w:rStyle w:val="a9"/>
                <w:color w:val="000000"/>
                <w:sz w:val="24"/>
                <w:szCs w:val="24"/>
              </w:rPr>
              <w:t>Грамотность оформления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Логичность и последователь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ность изложения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Материалы работы изложе</w:t>
            </w:r>
            <w:r w:rsidRPr="00A447AA">
              <w:rPr>
                <w:color w:val="000000"/>
              </w:rPr>
              <w:softHyphen/>
              <w:t>ны логично и последовательно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Присутствует четкая последо</w:t>
            </w:r>
            <w:r w:rsidRPr="00A447AA">
              <w:rPr>
                <w:color w:val="000000"/>
              </w:rPr>
              <w:softHyphen/>
              <w:t>вательность изложения,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логика рассужде</w:t>
            </w:r>
            <w:r w:rsidRPr="00A447AA">
              <w:rPr>
                <w:color w:val="000000"/>
              </w:rPr>
              <w:softHyphen/>
              <w:t>ния частично нарушена, но это не мешает пони</w:t>
            </w:r>
            <w:r w:rsidRPr="00A447AA">
              <w:rPr>
                <w:color w:val="000000"/>
              </w:rPr>
              <w:softHyphen/>
              <w:t>манию текста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Последователь</w:t>
            </w:r>
            <w:r w:rsidRPr="00A447AA">
              <w:rPr>
                <w:color w:val="000000"/>
              </w:rPr>
              <w:softHyphen/>
              <w:t>ность изложения нарушена, логи</w:t>
            </w:r>
            <w:r w:rsidRPr="00A447AA">
              <w:rPr>
                <w:color w:val="000000"/>
              </w:rPr>
              <w:softHyphen/>
              <w:t>ка рассуждения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отсутствует, по</w:t>
            </w:r>
            <w:r w:rsidRPr="00A447AA">
              <w:rPr>
                <w:color w:val="000000"/>
              </w:rPr>
              <w:softHyphen/>
              <w:t>нимание текста затруднено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Последователь</w:t>
            </w:r>
            <w:r w:rsidRPr="00A447AA">
              <w:rPr>
                <w:color w:val="000000"/>
              </w:rPr>
              <w:softHyphen/>
              <w:t>ность изложения не соблюдена, логика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рассуждения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</w:pPr>
            <w:r w:rsidRPr="00A447AA">
              <w:rPr>
                <w:color w:val="000000"/>
              </w:rPr>
              <w:t>отсутствует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Грамотность речи и использования научной термино</w:t>
            </w: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softHyphen/>
              <w:t>логии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Речь соответ</w:t>
            </w:r>
            <w:r w:rsidRPr="00A447AA">
              <w:rPr>
                <w:color w:val="000000"/>
              </w:rPr>
              <w:softHyphen/>
              <w:t>ствует научному стилю изложе</w:t>
            </w:r>
            <w:r w:rsidRPr="00A447AA">
              <w:rPr>
                <w:color w:val="000000"/>
              </w:rPr>
              <w:softHyphen/>
              <w:t>ния, научная терминология использована грамотно и уместно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Речь достаточно грамотная, науч</w:t>
            </w:r>
            <w:r w:rsidRPr="00A447AA">
              <w:rPr>
                <w:color w:val="000000"/>
              </w:rPr>
              <w:softHyphen/>
              <w:t>ная терминоло</w:t>
            </w:r>
            <w:r w:rsidRPr="00A447AA">
              <w:rPr>
                <w:color w:val="000000"/>
              </w:rPr>
              <w:softHyphen/>
              <w:t>гия использова</w:t>
            </w:r>
            <w:r w:rsidRPr="00A447AA">
              <w:rPr>
                <w:color w:val="000000"/>
              </w:rPr>
              <w:softHyphen/>
              <w:t>на неточно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Рецензия содер</w:t>
            </w:r>
            <w:r w:rsidRPr="00A447AA">
              <w:rPr>
                <w:color w:val="000000"/>
              </w:rPr>
              <w:softHyphen/>
              <w:t>жит многочис</w:t>
            </w:r>
            <w:r w:rsidRPr="00A447AA">
              <w:rPr>
                <w:color w:val="000000"/>
              </w:rPr>
              <w:softHyphen/>
              <w:t>ленные речевые ошибки, значе</w:t>
            </w:r>
            <w:r w:rsidRPr="00A447AA">
              <w:rPr>
                <w:color w:val="000000"/>
              </w:rPr>
              <w:softHyphen/>
              <w:t>ния научных терминов ис</w:t>
            </w:r>
            <w:r w:rsidRPr="00A447AA">
              <w:rPr>
                <w:color w:val="000000"/>
              </w:rPr>
              <w:softHyphen/>
              <w:t>пользованы неверно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Речь нелитера</w:t>
            </w:r>
            <w:r w:rsidRPr="00A447AA">
              <w:rPr>
                <w:color w:val="000000"/>
              </w:rPr>
              <w:softHyphen/>
              <w:t>турная, безгра</w:t>
            </w:r>
            <w:r w:rsidRPr="00A447AA">
              <w:rPr>
                <w:color w:val="000000"/>
              </w:rPr>
              <w:softHyphen/>
              <w:t>мотная, научная терминология не использована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Орфография,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пунктуация,</w:t>
            </w:r>
          </w:p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bCs/>
                <w:color w:val="000000"/>
                <w:spacing w:val="-1"/>
                <w:shd w:val="clear" w:color="auto" w:fill="FFFFFF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абзацы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Грамотное разде</w:t>
            </w:r>
            <w:r w:rsidRPr="00A447AA">
              <w:rPr>
                <w:color w:val="000000"/>
              </w:rPr>
              <w:softHyphen/>
              <w:t>ление на абзацы, отсутствуют ошибки в орфо</w:t>
            </w:r>
            <w:r w:rsidRPr="00A447AA">
              <w:rPr>
                <w:color w:val="000000"/>
              </w:rPr>
              <w:softHyphen/>
              <w:t>графии и пунк</w:t>
            </w:r>
            <w:r w:rsidRPr="00A447AA">
              <w:rPr>
                <w:color w:val="000000"/>
              </w:rPr>
              <w:softHyphen/>
              <w:t>туации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Есть деление на абзацы, незначи</w:t>
            </w:r>
            <w:r w:rsidRPr="00A447AA">
              <w:rPr>
                <w:color w:val="000000"/>
              </w:rPr>
              <w:softHyphen/>
              <w:t>тельные ошибки в орфографии и пунктуации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Деление на абза</w:t>
            </w:r>
            <w:r w:rsidRPr="00A447AA">
              <w:rPr>
                <w:color w:val="000000"/>
              </w:rPr>
              <w:softHyphen/>
              <w:t>цы не соответ</w:t>
            </w:r>
            <w:r w:rsidRPr="00A447AA">
              <w:rPr>
                <w:color w:val="000000"/>
              </w:rPr>
              <w:softHyphen/>
              <w:t>ствует содержа</w:t>
            </w:r>
            <w:r w:rsidRPr="00A447AA">
              <w:rPr>
                <w:color w:val="000000"/>
              </w:rPr>
              <w:softHyphen/>
              <w:t>нию, значитель</w:t>
            </w:r>
            <w:r w:rsidRPr="00A447AA">
              <w:rPr>
                <w:color w:val="000000"/>
              </w:rPr>
              <w:softHyphen/>
              <w:t>ное число оши</w:t>
            </w:r>
            <w:r w:rsidRPr="00A447AA">
              <w:rPr>
                <w:color w:val="000000"/>
              </w:rPr>
              <w:softHyphen/>
              <w:t>бок в орфогра</w:t>
            </w:r>
            <w:r w:rsidRPr="00A447AA">
              <w:rPr>
                <w:color w:val="000000"/>
              </w:rPr>
              <w:softHyphen/>
              <w:t>фии и пунктуа</w:t>
            </w:r>
            <w:r w:rsidRPr="00A447AA">
              <w:rPr>
                <w:color w:val="000000"/>
              </w:rPr>
              <w:softHyphen/>
              <w:t>ции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color w:val="000000"/>
              </w:rPr>
            </w:pPr>
            <w:r w:rsidRPr="00A447AA">
              <w:rPr>
                <w:color w:val="000000"/>
              </w:rPr>
              <w:t>Деление на абза</w:t>
            </w:r>
            <w:r w:rsidRPr="00A447AA">
              <w:rPr>
                <w:color w:val="000000"/>
              </w:rPr>
              <w:softHyphen/>
              <w:t>цы отсутствует, огромное коли</w:t>
            </w:r>
            <w:r w:rsidRPr="00A447AA">
              <w:rPr>
                <w:color w:val="000000"/>
              </w:rPr>
              <w:softHyphen/>
              <w:t>чество ошибок в орфографии и пунктуации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872A7C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</w:pPr>
            <w:r w:rsidRPr="00A447AA">
              <w:rPr>
                <w:rStyle w:val="a8"/>
                <w:b w:val="0"/>
                <w:color w:val="000000"/>
                <w:spacing w:val="-1"/>
                <w:sz w:val="24"/>
                <w:szCs w:val="24"/>
              </w:rPr>
              <w:t>Устная защита исследовательской работы: четкость и логичность изложения (баллы умножаются на 3)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выстроен четко и в пределах регламента;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четкий, но растянут во времени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не четкий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>Доклад сумбурный, не раскрывает хода работы</w:t>
            </w:r>
          </w:p>
        </w:tc>
      </w:tr>
      <w:tr w:rsidR="009B7DBA" w:rsidRPr="00A447AA" w:rsidTr="008932BF"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pStyle w:val="a5"/>
              <w:spacing w:after="0"/>
              <w:ind w:left="113" w:right="113"/>
              <w:jc w:val="both"/>
              <w:rPr>
                <w:rStyle w:val="a8"/>
                <w:b w:val="0"/>
                <w:sz w:val="24"/>
                <w:szCs w:val="24"/>
              </w:rPr>
            </w:pPr>
            <w:r w:rsidRPr="00A447AA">
              <w:rPr>
                <w:rStyle w:val="a7"/>
                <w:b w:val="0"/>
              </w:rPr>
              <w:t xml:space="preserve">Умение отвечать на вопросы и аргументация </w:t>
            </w:r>
            <w:r w:rsidRPr="00A447AA">
              <w:rPr>
                <w:rStyle w:val="a7"/>
                <w:b w:val="0"/>
              </w:rPr>
              <w:lastRenderedPageBreak/>
              <w:t>результатов (баллы умножаются на 2)</w:t>
            </w:r>
          </w:p>
        </w:tc>
        <w:tc>
          <w:tcPr>
            <w:tcW w:w="1843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lastRenderedPageBreak/>
              <w:t xml:space="preserve">Ответы выстроены четко и </w:t>
            </w:r>
            <w:r w:rsidRPr="00A447AA">
              <w:lastRenderedPageBreak/>
              <w:t>грамотно, аргументированы</w:t>
            </w:r>
          </w:p>
        </w:tc>
        <w:tc>
          <w:tcPr>
            <w:tcW w:w="2116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lastRenderedPageBreak/>
              <w:t>Ответы четкие, но не аргументированы</w:t>
            </w:r>
          </w:p>
        </w:tc>
        <w:tc>
          <w:tcPr>
            <w:tcW w:w="2268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t xml:space="preserve">Ответы автора работы не четкие и не </w:t>
            </w:r>
            <w:r w:rsidRPr="00A447AA">
              <w:lastRenderedPageBreak/>
              <w:t>аргументированные</w:t>
            </w:r>
          </w:p>
        </w:tc>
        <w:tc>
          <w:tcPr>
            <w:tcW w:w="2410" w:type="dxa"/>
            <w:shd w:val="clear" w:color="auto" w:fill="FFFFFF"/>
          </w:tcPr>
          <w:p w:rsidR="009B7DBA" w:rsidRPr="00A447AA" w:rsidRDefault="009B7DBA" w:rsidP="009B7DBA">
            <w:pPr>
              <w:ind w:left="113" w:right="113"/>
              <w:jc w:val="both"/>
            </w:pPr>
            <w:r w:rsidRPr="00A447AA">
              <w:lastRenderedPageBreak/>
              <w:t xml:space="preserve"> Ответ сумбурный, не раскрывает суть</w:t>
            </w:r>
          </w:p>
        </w:tc>
      </w:tr>
    </w:tbl>
    <w:p w:rsidR="00AC0D99" w:rsidRPr="00A447AA" w:rsidRDefault="009B7DBA" w:rsidP="009B7DBA">
      <w:r w:rsidRPr="00A447AA">
        <w:t xml:space="preserve">                                     </w:t>
      </w:r>
    </w:p>
    <w:p w:rsidR="00AC0D99" w:rsidRDefault="00AC0D99" w:rsidP="009B7DBA">
      <w:pPr>
        <w:rPr>
          <w:sz w:val="28"/>
          <w:szCs w:val="28"/>
        </w:rPr>
      </w:pPr>
    </w:p>
    <w:p w:rsidR="009B7DBA" w:rsidRPr="009B7DBA" w:rsidRDefault="00AC0D99" w:rsidP="009B7D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9B7DBA" w:rsidRPr="009B7DBA">
        <w:rPr>
          <w:sz w:val="28"/>
          <w:szCs w:val="28"/>
        </w:rPr>
        <w:t xml:space="preserve">  Основные требования </w:t>
      </w:r>
      <w:proofErr w:type="gramStart"/>
      <w:r w:rsidR="009B7DBA" w:rsidRPr="009B7DBA">
        <w:rPr>
          <w:sz w:val="28"/>
          <w:szCs w:val="28"/>
        </w:rPr>
        <w:t>к  проекту</w:t>
      </w:r>
      <w:proofErr w:type="gramEnd"/>
    </w:p>
    <w:p w:rsidR="009B7DBA" w:rsidRPr="009B7DBA" w:rsidRDefault="009B7DBA" w:rsidP="009B7DBA">
      <w:pPr>
        <w:jc w:val="both"/>
        <w:rPr>
          <w:iCs/>
          <w:sz w:val="28"/>
          <w:szCs w:val="28"/>
        </w:rPr>
      </w:pP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Работа над проектом всегда направлена на разрешение конкретной, причем социально-значимой проблемы - исследовательской, информационной, практической.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Планирование действий по разрешению проблемы начинается с проектирования самого проекта, в частности - с определения вида про</w:t>
      </w:r>
      <w:r w:rsidRPr="009B7DBA">
        <w:rPr>
          <w:iCs/>
          <w:sz w:val="28"/>
          <w:szCs w:val="28"/>
        </w:rPr>
        <w:softHyphen/>
        <w:t>дукта и формы презентации. Наиболее важной частью плана является пооперационная разработка проекта, в которой приводится перечень конкретных действий с указанием результатов, сроков и ответственных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Исследовательская работа учащихся как обязательное условие каждого проекта. Отличительная черта проектной деятельности - поиск информации, которая затем обрабатывается, осмысливается и представляется участниками проектной группы.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Результатом работы над проектом, иначе говоря, его выходом, является продукт, который создается участниками проектной группы в ходе решения поставленной проблемы.</w:t>
      </w:r>
    </w:p>
    <w:p w:rsidR="009B7DBA" w:rsidRPr="009B7DBA" w:rsidRDefault="009B7DBA" w:rsidP="009B7DBA">
      <w:pPr>
        <w:numPr>
          <w:ilvl w:val="0"/>
          <w:numId w:val="2"/>
        </w:numPr>
        <w:jc w:val="both"/>
        <w:rPr>
          <w:iCs/>
          <w:sz w:val="28"/>
          <w:szCs w:val="28"/>
        </w:rPr>
      </w:pPr>
      <w:r w:rsidRPr="009B7DBA">
        <w:rPr>
          <w:iCs/>
          <w:sz w:val="28"/>
          <w:szCs w:val="28"/>
        </w:rPr>
        <w:t>Представление общественности готового продукта с обоснованием, что это наиболее эффективное средство решения поставленной проблемы.</w:t>
      </w: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9B7DBA">
        <w:rPr>
          <w:sz w:val="28"/>
          <w:szCs w:val="28"/>
        </w:rPr>
        <w:t>Общие критерии оценивания проекта</w:t>
      </w:r>
    </w:p>
    <w:p w:rsidR="009B7DBA" w:rsidRPr="009B7DBA" w:rsidRDefault="009B7DBA" w:rsidP="009B7DBA">
      <w:pPr>
        <w:shd w:val="clear" w:color="auto" w:fill="FFFFFF"/>
        <w:jc w:val="center"/>
        <w:textAlignment w:val="baseline"/>
        <w:rPr>
          <w:sz w:val="28"/>
          <w:szCs w:val="28"/>
        </w:rPr>
      </w:pPr>
    </w:p>
    <w:tbl>
      <w:tblPr>
        <w:tblW w:w="9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6700"/>
        <w:gridCol w:w="2327"/>
      </w:tblGrid>
      <w:tr w:rsidR="009B7DBA" w:rsidRPr="009B7DBA" w:rsidTr="00D323E5">
        <w:trPr>
          <w:trHeight w:val="619"/>
          <w:jc w:val="center"/>
        </w:trPr>
        <w:tc>
          <w:tcPr>
            <w:tcW w:w="7508" w:type="dxa"/>
            <w:gridSpan w:val="2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Критерии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Максимальный уровень достижений учащихся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1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Планирование и раскрытие плана, развитие темы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2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Сбор информации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3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Выбор и использование методов и приемов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4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Анализ информации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Организация письменной работы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6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Анализ процесса и результата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  <w:tr w:rsidR="009B7DBA" w:rsidRPr="009B7DBA" w:rsidTr="00D323E5">
        <w:trPr>
          <w:trHeight w:val="310"/>
          <w:jc w:val="center"/>
        </w:trPr>
        <w:tc>
          <w:tcPr>
            <w:tcW w:w="80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7</w:t>
            </w:r>
          </w:p>
        </w:tc>
        <w:tc>
          <w:tcPr>
            <w:tcW w:w="6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textAlignment w:val="baseline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Личное участие</w:t>
            </w:r>
          </w:p>
        </w:tc>
        <w:tc>
          <w:tcPr>
            <w:tcW w:w="23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B7DBA" w:rsidRPr="009B7DBA" w:rsidRDefault="009B7DBA" w:rsidP="009B7DBA">
            <w:pPr>
              <w:jc w:val="both"/>
              <w:rPr>
                <w:sz w:val="28"/>
                <w:szCs w:val="28"/>
              </w:rPr>
            </w:pPr>
            <w:r w:rsidRPr="009B7DBA">
              <w:rPr>
                <w:sz w:val="28"/>
                <w:szCs w:val="28"/>
              </w:rPr>
              <w:t>5</w:t>
            </w:r>
          </w:p>
        </w:tc>
      </w:tr>
    </w:tbl>
    <w:p w:rsidR="009B7DBA" w:rsidRPr="009B7DBA" w:rsidRDefault="009B7DBA" w:rsidP="009B7DBA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a"/>
          <w:sz w:val="28"/>
          <w:szCs w:val="28"/>
          <w:bdr w:val="none" w:sz="0" w:space="0" w:color="auto" w:frame="1"/>
        </w:rPr>
      </w:pP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i w:val="0"/>
          <w:sz w:val="28"/>
          <w:szCs w:val="28"/>
          <w:bdr w:val="none" w:sz="0" w:space="0" w:color="auto" w:frame="1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Планирование и раскрытие плана, развитие темы.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 xml:space="preserve"> </w:t>
      </w:r>
      <w:r w:rsidR="00D323E5">
        <w:rPr>
          <w:sz w:val="28"/>
          <w:szCs w:val="28"/>
        </w:rPr>
        <w:tab/>
      </w:r>
      <w:r w:rsidRPr="00A447AA">
        <w:rPr>
          <w:sz w:val="28"/>
          <w:szCs w:val="28"/>
        </w:rPr>
        <w:t>Высший балл ставится, если ученик определяет и четко описывает цели своего проекта, дает последовательное и полное описание того, как он собирается достичь этих целей, причем реализация проекта полностью соответствует предложенному им плану.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Сбор информации.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D323E5">
      <w:pPr>
        <w:pStyle w:val="a4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lastRenderedPageBreak/>
        <w:t>Высший балл ставится, если персональный проект содержит достаточное количество относящейся к делу информации и ссылок на различные источники.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Выбор и использование методов и приемов.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проект полностью соответствует целям и задачам, определенным автором, причем выбранные и эффективно использованные средства приводят к созданию итогового продукта высокого качества.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Style w:val="aa"/>
          <w:i w:val="0"/>
          <w:sz w:val="28"/>
          <w:szCs w:val="28"/>
          <w:bdr w:val="none" w:sz="0" w:space="0" w:color="auto" w:frame="1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Анализ информации.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 w:rsidRPr="00A447AA">
        <w:rPr>
          <w:sz w:val="28"/>
          <w:szCs w:val="28"/>
        </w:rPr>
        <w:t xml:space="preserve"> Высший балл по этому критерию ставится, если проект четко отражает глубину анализа и актуальность собственного видения идей учащимся, при этом содержит по-настоящему личностный подход к теме.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Организация письменной работы.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структура проекта и письменной работы (отчета) отражает логику и последовательность работы, если использованы адекватные способы представления материала (диаграммы, графики, сноски, макеты, модели и т. д.).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Анализ процесса и результата.</w:t>
      </w:r>
      <w:r w:rsidRPr="00A447AA">
        <w:rPr>
          <w:sz w:val="28"/>
          <w:szCs w:val="28"/>
        </w:rPr>
        <w:t xml:space="preserve"> 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Высший балл ставится, если учащийся последовательно и полно анализирует проект с точки зрения поставленных целей, демонстрирует понимание общих перспектив, относящихся к выбранному пути.</w:t>
      </w:r>
    </w:p>
    <w:p w:rsidR="009B7DBA" w:rsidRPr="00A447AA" w:rsidRDefault="009B7DBA" w:rsidP="00E10B9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rStyle w:val="aa"/>
          <w:i w:val="0"/>
          <w:sz w:val="28"/>
          <w:szCs w:val="28"/>
          <w:bdr w:val="none" w:sz="0" w:space="0" w:color="auto" w:frame="1"/>
        </w:rPr>
        <w:t>Личное участие.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447AA">
        <w:rPr>
          <w:sz w:val="28"/>
          <w:szCs w:val="28"/>
        </w:rPr>
        <w:t>Считается в большей степени успешной такая работа, в которой наличествует собственный интерес автора, энтузиазм, активное взаимодействие с участниками и потенциальными потребителями конечного продукта и, наконец, если ребенок обнаружил собственное мнение в ходе выполнения проекта.</w:t>
      </w:r>
    </w:p>
    <w:p w:rsidR="009B7DBA" w:rsidRPr="00A447AA" w:rsidRDefault="009B7DBA" w:rsidP="00E10B9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Требования к оформлению тезисов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 xml:space="preserve">1. Принимаются тезисы объемом в 1 страницу в электронном и бумажном вариантах (Шрифт - типа </w:t>
      </w:r>
      <w:r w:rsidRPr="00A447AA">
        <w:rPr>
          <w:sz w:val="28"/>
          <w:szCs w:val="28"/>
          <w:lang w:val="en-US"/>
        </w:rPr>
        <w:t>Times</w:t>
      </w:r>
      <w:r w:rsidRPr="00A447AA">
        <w:rPr>
          <w:sz w:val="28"/>
          <w:szCs w:val="28"/>
        </w:rPr>
        <w:t xml:space="preserve"> </w:t>
      </w:r>
      <w:r w:rsidRPr="00A447AA">
        <w:rPr>
          <w:sz w:val="28"/>
          <w:szCs w:val="28"/>
          <w:lang w:val="en-US"/>
        </w:rPr>
        <w:t>New</w:t>
      </w:r>
      <w:r w:rsidRPr="00A447AA">
        <w:rPr>
          <w:sz w:val="28"/>
          <w:szCs w:val="28"/>
        </w:rPr>
        <w:t xml:space="preserve"> </w:t>
      </w:r>
      <w:r w:rsidRPr="00A447AA">
        <w:rPr>
          <w:sz w:val="28"/>
          <w:szCs w:val="28"/>
          <w:lang w:val="en-US"/>
        </w:rPr>
        <w:t>Roman</w:t>
      </w:r>
      <w:r w:rsidRPr="00A447AA">
        <w:rPr>
          <w:sz w:val="28"/>
          <w:szCs w:val="28"/>
        </w:rPr>
        <w:t xml:space="preserve">, размер 12 </w:t>
      </w:r>
      <w:proofErr w:type="spellStart"/>
      <w:r w:rsidRPr="00A447AA">
        <w:rPr>
          <w:sz w:val="28"/>
          <w:szCs w:val="28"/>
        </w:rPr>
        <w:t>пт</w:t>
      </w:r>
      <w:proofErr w:type="spellEnd"/>
      <w:r w:rsidRPr="00A447AA">
        <w:rPr>
          <w:sz w:val="28"/>
          <w:szCs w:val="28"/>
        </w:rPr>
        <w:t xml:space="preserve">, межстрочный интервал 1. Поля слева - 25 мм, справа - 10 мм, снизу и сверху - 20 мм). 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2. Заголовок оформляется следующим образом: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название работы заглавными буквами (название секции);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имя и фамилия автора;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класс (на момент выполнения работы), полное название образовательного учреждения города/района);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Ф.И.О. руководителя и консультанта (если есть);</w:t>
      </w:r>
    </w:p>
    <w:p w:rsidR="009B7DBA" w:rsidRPr="00A447AA" w:rsidRDefault="009B7DBA" w:rsidP="009B7DBA">
      <w:pPr>
        <w:jc w:val="both"/>
        <w:rPr>
          <w:sz w:val="28"/>
          <w:szCs w:val="28"/>
        </w:rPr>
      </w:pPr>
      <w:r w:rsidRPr="00A447AA">
        <w:rPr>
          <w:sz w:val="28"/>
          <w:szCs w:val="28"/>
        </w:rPr>
        <w:t>текст тезисов.</w:t>
      </w:r>
    </w:p>
    <w:p w:rsidR="009B7DBA" w:rsidRPr="00A447AA" w:rsidRDefault="009B7DBA" w:rsidP="009B7DBA">
      <w:pPr>
        <w:ind w:firstLine="567"/>
        <w:jc w:val="both"/>
        <w:rPr>
          <w:sz w:val="28"/>
          <w:szCs w:val="28"/>
        </w:rPr>
      </w:pPr>
      <w:r w:rsidRPr="00A447AA">
        <w:rPr>
          <w:sz w:val="28"/>
          <w:szCs w:val="28"/>
        </w:rPr>
        <w:t>В тезисах кратко описывается актуальность, указываются цель и задачи, место и время выполнения работы, называется методика (но подробно не расписывается). Кратко – содержание работы, выводы – полностью. Список литературы не дается, но приводятся ссылки в тексте.</w:t>
      </w:r>
    </w:p>
    <w:p w:rsidR="009B7DBA" w:rsidRPr="00A447AA" w:rsidRDefault="009B7DBA" w:rsidP="009B7DBA">
      <w:pPr>
        <w:ind w:firstLine="567"/>
        <w:jc w:val="both"/>
        <w:rPr>
          <w:sz w:val="28"/>
          <w:szCs w:val="28"/>
        </w:rPr>
      </w:pPr>
    </w:p>
    <w:p w:rsidR="009B7DBA" w:rsidRPr="00A447AA" w:rsidRDefault="009B7DBA" w:rsidP="009B7DBA">
      <w:pPr>
        <w:ind w:firstLine="567"/>
        <w:jc w:val="both"/>
        <w:rPr>
          <w:sz w:val="28"/>
          <w:szCs w:val="28"/>
          <w:lang w:val="tt-RU"/>
        </w:rPr>
      </w:pPr>
    </w:p>
    <w:p w:rsidR="009B7DBA" w:rsidRPr="00A447AA" w:rsidRDefault="009B7DBA" w:rsidP="009B7DBA">
      <w:pPr>
        <w:rPr>
          <w:color w:val="00000A"/>
          <w:sz w:val="28"/>
          <w:szCs w:val="28"/>
        </w:rPr>
      </w:pPr>
    </w:p>
    <w:p w:rsidR="009B7DBA" w:rsidRPr="00A447AA" w:rsidRDefault="009B7DBA" w:rsidP="009B7DBA">
      <w:pPr>
        <w:jc w:val="center"/>
        <w:rPr>
          <w:color w:val="00000A"/>
          <w:sz w:val="28"/>
          <w:szCs w:val="28"/>
        </w:rPr>
      </w:pPr>
    </w:p>
    <w:p w:rsidR="009B7DBA" w:rsidRPr="009B7DBA" w:rsidRDefault="009B7DBA" w:rsidP="009B7DBA">
      <w:pPr>
        <w:ind w:firstLine="567"/>
        <w:jc w:val="right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rStyle w:val="a7"/>
          <w:b w:val="0"/>
          <w:szCs w:val="28"/>
        </w:rPr>
      </w:pPr>
    </w:p>
    <w:p w:rsidR="009B7DBA" w:rsidRDefault="009B7DBA" w:rsidP="009B7DBA">
      <w:pPr>
        <w:jc w:val="both"/>
        <w:rPr>
          <w:rStyle w:val="a7"/>
          <w:b w:val="0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2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Default="009B7DBA" w:rsidP="009B7DBA">
      <w:pPr>
        <w:jc w:val="both"/>
        <w:rPr>
          <w:rStyle w:val="a7"/>
          <w:b w:val="0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                                                  </w:t>
      </w: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  <w:r w:rsidRPr="009B7DBA">
        <w:rPr>
          <w:sz w:val="28"/>
          <w:szCs w:val="28"/>
        </w:rPr>
        <w:t xml:space="preserve">                                                                Образец титульного листа</w:t>
      </w: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  <w:lang w:val="en-US"/>
        </w:rPr>
        <w:t>VIII</w:t>
      </w:r>
      <w:r w:rsidRPr="009B7DBA">
        <w:rPr>
          <w:sz w:val="28"/>
          <w:szCs w:val="28"/>
        </w:rPr>
        <w:t xml:space="preserve"> </w:t>
      </w:r>
      <w:r w:rsidRPr="009B7DBA">
        <w:rPr>
          <w:sz w:val="28"/>
          <w:szCs w:val="28"/>
          <w:lang w:val="tt-RU"/>
        </w:rPr>
        <w:t xml:space="preserve">Республиканская </w:t>
      </w:r>
      <w:r w:rsidRPr="009B7DBA">
        <w:rPr>
          <w:sz w:val="28"/>
          <w:szCs w:val="28"/>
        </w:rPr>
        <w:t xml:space="preserve">научно-практическая конференция имени </w:t>
      </w:r>
      <w:proofErr w:type="spellStart"/>
      <w:r w:rsidRPr="009B7DBA">
        <w:rPr>
          <w:sz w:val="28"/>
          <w:szCs w:val="28"/>
        </w:rPr>
        <w:t>В.Д.Шашина</w:t>
      </w:r>
      <w:proofErr w:type="spellEnd"/>
      <w:r w:rsidRPr="009B7DBA">
        <w:rPr>
          <w:sz w:val="28"/>
          <w:szCs w:val="28"/>
        </w:rPr>
        <w:t xml:space="preserve">, посвященная 80-летию начала разработки нефти Татарстана и 75-летию открытия </w:t>
      </w:r>
      <w:proofErr w:type="spellStart"/>
      <w:r w:rsidRPr="009B7DBA">
        <w:rPr>
          <w:sz w:val="28"/>
          <w:szCs w:val="28"/>
        </w:rPr>
        <w:t>Ромашкинского</w:t>
      </w:r>
      <w:proofErr w:type="spellEnd"/>
      <w:r w:rsidRPr="009B7DBA">
        <w:rPr>
          <w:sz w:val="28"/>
          <w:szCs w:val="28"/>
        </w:rPr>
        <w:t xml:space="preserve"> нефтяного месторождения.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  <w:r w:rsidRPr="009B7DBA">
        <w:rPr>
          <w:sz w:val="28"/>
          <w:szCs w:val="28"/>
        </w:rPr>
        <w:t>Секция: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  <w:r w:rsidRPr="009B7DBA">
        <w:rPr>
          <w:sz w:val="28"/>
          <w:szCs w:val="28"/>
        </w:rPr>
        <w:t>Тема исследовательской работы</w:t>
      </w: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9B7DBA" w:rsidRPr="009B7DBA" w:rsidRDefault="009B7DBA" w:rsidP="009B7DBA">
      <w:pPr>
        <w:tabs>
          <w:tab w:val="left" w:pos="6663"/>
        </w:tabs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 xml:space="preserve">Выполнил 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учащийся МБОУ «СОШ №5» МО «ЛМР» РТ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Иванова И.И.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Руководитель</w:t>
      </w:r>
      <w:r w:rsidRPr="009B7DBA">
        <w:rPr>
          <w:sz w:val="28"/>
          <w:szCs w:val="28"/>
        </w:rPr>
        <w:tab/>
      </w:r>
    </w:p>
    <w:p w:rsidR="009B7DBA" w:rsidRPr="009B7DBA" w:rsidRDefault="009B7DBA" w:rsidP="009B7DBA">
      <w:pPr>
        <w:jc w:val="right"/>
        <w:rPr>
          <w:sz w:val="28"/>
          <w:szCs w:val="28"/>
        </w:rPr>
      </w:pPr>
      <w:r w:rsidRPr="009B7DBA">
        <w:rPr>
          <w:sz w:val="28"/>
          <w:szCs w:val="28"/>
        </w:rPr>
        <w:t>Петров И.И.</w:t>
      </w:r>
    </w:p>
    <w:p w:rsidR="009B7DBA" w:rsidRPr="009B7DBA" w:rsidRDefault="009B7DBA" w:rsidP="009B7DBA">
      <w:pPr>
        <w:jc w:val="right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both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Лениногорск, 2023</w:t>
      </w: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</w:p>
    <w:p w:rsidR="00AC0D99" w:rsidRPr="009B7DBA" w:rsidRDefault="009B7DBA" w:rsidP="009B7DBA">
      <w:r w:rsidRPr="009B7DBA">
        <w:t xml:space="preserve">                                                                                                                                        </w:t>
      </w: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872A7C" w:rsidRDefault="00872A7C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3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ind w:left="4895"/>
        <w:jc w:val="both"/>
      </w:pPr>
      <w:r w:rsidRPr="009B7DBA">
        <w:lastRenderedPageBreak/>
        <w:t xml:space="preserve">Оператор: муниципальное бюджетное общеобразовательное учреждение «Средняя общеобразовательная школа №5» муниципального образования «Лениногорский муниципальный район» Республики Татарстан </w:t>
      </w:r>
    </w:p>
    <w:p w:rsidR="009B7DBA" w:rsidRPr="009B7DBA" w:rsidRDefault="009B7DBA" w:rsidP="009B7DBA">
      <w:pPr>
        <w:ind w:left="4895"/>
        <w:jc w:val="both"/>
      </w:pPr>
      <w:r w:rsidRPr="009B7DBA">
        <w:t xml:space="preserve">Адрес: РТ, </w:t>
      </w:r>
      <w:proofErr w:type="spellStart"/>
      <w:proofErr w:type="gramStart"/>
      <w:r w:rsidRPr="009B7DBA">
        <w:t>г..Лениногорск</w:t>
      </w:r>
      <w:proofErr w:type="spellEnd"/>
      <w:proofErr w:type="gramEnd"/>
      <w:r w:rsidRPr="009B7DBA">
        <w:t xml:space="preserve">, </w:t>
      </w:r>
      <w:proofErr w:type="spellStart"/>
      <w:r w:rsidRPr="009B7DBA">
        <w:t>ул.Морякова</w:t>
      </w:r>
      <w:proofErr w:type="spellEnd"/>
      <w:r w:rsidRPr="009B7DBA">
        <w:t>, д.10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1" allowOverlap="1">
                <wp:simplePos x="0" y="0"/>
                <wp:positionH relativeFrom="column">
                  <wp:posOffset>3698240</wp:posOffset>
                </wp:positionH>
                <wp:positionV relativeFrom="paragraph">
                  <wp:posOffset>168274</wp:posOffset>
                </wp:positionV>
                <wp:extent cx="2529840" cy="0"/>
                <wp:effectExtent l="0" t="0" r="22860" b="19050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9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AB1A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8" o:spid="_x0000_s1026" type="#_x0000_t32" style="position:absolute;margin-left:291.2pt;margin-top:13.25pt;width:199.2pt;height:0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FR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"/>
            </w:pict>
          </mc:Fallback>
        </mc:AlternateContent>
      </w:r>
      <w:r w:rsidRPr="009B7DBA">
        <w:t>от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>(фамилия, имя, отчество (последнее - при наличии) субъекта персональных данных)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3360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186054</wp:posOffset>
                </wp:positionV>
                <wp:extent cx="3017520" cy="0"/>
                <wp:effectExtent l="0" t="0" r="30480" b="190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16B56" id="Прямая со стрелкой 67" o:spid="_x0000_s1026" type="#_x0000_t32" style="position:absolute;margin-left:276.2pt;margin-top:14.65pt;width:237.6pt;height:0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"/>
            </w:pict>
          </mc:Fallback>
        </mc:AlternateConten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9B7DBA" w:rsidRPr="009B7DBA" w:rsidRDefault="009B7DBA" w:rsidP="009B7DBA">
      <w:pPr>
        <w:adjustRightInd w:val="0"/>
        <w:ind w:left="4895"/>
        <w:jc w:val="both"/>
      </w:pPr>
      <w:r w:rsidRPr="009B7DBA">
        <w:t>номер телефона, адрес электронной почты или почтовый адрес: ____________________________</w:t>
      </w:r>
    </w:p>
    <w:p w:rsidR="009B7DBA" w:rsidRPr="009B7DBA" w:rsidRDefault="009B7DBA" w:rsidP="009B7DBA">
      <w:pPr>
        <w:adjustRightInd w:val="0"/>
        <w:ind w:left="4248"/>
        <w:jc w:val="both"/>
      </w:pPr>
    </w:p>
    <w:p w:rsidR="009B7DBA" w:rsidRPr="009B7DBA" w:rsidRDefault="009B7DBA" w:rsidP="009B7DBA">
      <w:pPr>
        <w:tabs>
          <w:tab w:val="center" w:pos="5457"/>
        </w:tabs>
        <w:topLinePunct/>
        <w:adjustRightInd w:val="0"/>
        <w:ind w:firstLine="709"/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Согласие на обработку персональных данных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4384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101BC" id="Прямая со стрелкой 65" o:spid="_x0000_s1026" type="#_x0000_t32" style="position:absolute;margin-left:24.2pt;margin-top:13.35pt;width:463.8pt;height:0;z-index:25166438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"/>
            </w:pict>
          </mc:Fallback>
        </mc:AlternateContent>
      </w:r>
      <w:r w:rsidRPr="009B7DBA">
        <w:t>Я,</w:t>
      </w:r>
    </w:p>
    <w:p w:rsidR="009B7DBA" w:rsidRPr="009B7DBA" w:rsidRDefault="009B7DBA" w:rsidP="009B7DBA">
      <w:pPr>
        <w:topLinePunct/>
        <w:adjustRightInd w:val="0"/>
        <w:jc w:val="center"/>
      </w:pPr>
      <w:r w:rsidRPr="009B7DBA">
        <w:t>(фамилия, имя, отчество (последнее-при наличии) родителя (законного представителя) субъекта персональных данных)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540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B691E" id="Прямая со стрелкой 64" o:spid="_x0000_s1026" type="#_x0000_t32" style="position:absolute;margin-left:.8pt;margin-top:16.25pt;width:485.4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Im5VS1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9B7DBA" w:rsidRPr="009B7DBA" w:rsidRDefault="009B7DBA" w:rsidP="009B7DBA">
      <w:pPr>
        <w:topLinePunct/>
        <w:adjustRightInd w:val="0"/>
        <w:jc w:val="center"/>
      </w:pPr>
      <w:r w:rsidRPr="009B7DBA">
        <w:t>(документ, удостоверяющий личность родителя (законного представителя) субъекта персональных данных)</w:t>
      </w:r>
    </w:p>
    <w:p w:rsidR="009B7DBA" w:rsidRPr="009B7DBA" w:rsidRDefault="009B7DBA" w:rsidP="009B7DBA">
      <w:pPr>
        <w:topLinePunct/>
        <w:adjustRightInd w:val="0"/>
        <w:jc w:val="both"/>
      </w:pP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6432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A48A7" id="Прямая со стрелкой 62" o:spid="_x0000_s1026" type="#_x0000_t32" style="position:absolute;margin-left:1.4pt;margin-top:.65pt;width:495.6pt;height:0;z-index:25166643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FqNH5F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3BCA7" id="Прямая со стрелкой 63" o:spid="_x0000_s1026" type="#_x0000_t32" style="position:absolute;margin-left:.2pt;margin-top:15.05pt;width:498.6pt;height:1.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ljZ4tV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9B7DBA" w:rsidRPr="009B7DBA" w:rsidRDefault="009B7DBA" w:rsidP="009B7DBA">
      <w:pPr>
        <w:topLinePunct/>
        <w:adjustRightInd w:val="0"/>
        <w:ind w:firstLine="284"/>
        <w:jc w:val="both"/>
      </w:pPr>
    </w:p>
    <w:p w:rsidR="009B7DBA" w:rsidRPr="009B7DBA" w:rsidRDefault="009B7DBA" w:rsidP="009B7DBA">
      <w:pPr>
        <w:topLinePunct/>
        <w:adjustRightInd w:val="0"/>
        <w:ind w:firstLine="284"/>
        <w:jc w:val="both"/>
      </w:pPr>
      <w:r w:rsidRPr="009B7DBA"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9B7DBA" w:rsidRPr="009B7DBA" w:rsidRDefault="009B7DBA" w:rsidP="009B7DBA">
      <w:pPr>
        <w:topLinePunct/>
        <w:adjustRightInd w:val="0"/>
        <w:jc w:val="both"/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848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4BC25" id="Прямая со стрелкой 61" o:spid="_x0000_s1026" type="#_x0000_t32" style="position:absolute;margin-left:.8pt;margin-top:14.9pt;width:495.6pt;height:0;z-index:2516684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"/>
            </w:pict>
          </mc:Fallback>
        </mc:AlternateContent>
      </w:r>
    </w:p>
    <w:p w:rsidR="009B7DBA" w:rsidRPr="009B7DBA" w:rsidRDefault="009B7DBA" w:rsidP="009B7DBA">
      <w:pPr>
        <w:adjustRightInd w:val="0"/>
        <w:ind w:firstLine="709"/>
        <w:jc w:val="center"/>
      </w:pPr>
      <w:r w:rsidRPr="009B7DBA"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adjustRightInd w:val="0"/>
        <w:jc w:val="both"/>
      </w:pPr>
      <w:r w:rsidRPr="009B7DBA">
        <w:t xml:space="preserve">с целью участия в VIII Республиканской научно-практической конференции </w:t>
      </w:r>
      <w:proofErr w:type="gramStart"/>
      <w:r w:rsidRPr="009B7DBA">
        <w:t xml:space="preserve">имени  </w:t>
      </w:r>
      <w:proofErr w:type="spellStart"/>
      <w:r w:rsidRPr="009B7DBA">
        <w:t>В.Д.Шашина</w:t>
      </w:r>
      <w:proofErr w:type="spellEnd"/>
      <w:proofErr w:type="gramEnd"/>
    </w:p>
    <w:p w:rsidR="009B7DBA" w:rsidRPr="009B7DBA" w:rsidRDefault="009B7DBA" w:rsidP="009B7DBA">
      <w:pPr>
        <w:adjustRightInd w:val="0"/>
        <w:jc w:val="both"/>
      </w:pPr>
      <w:r w:rsidRPr="009B7DBA">
        <w:t xml:space="preserve"> </w:t>
      </w:r>
      <w:r w:rsidRPr="009B7DBA">
        <w:tab/>
        <w:t xml:space="preserve">Перечень обрабатываемых персональных данных: </w:t>
      </w:r>
    </w:p>
    <w:p w:rsidR="009B7DBA" w:rsidRPr="009B7DBA" w:rsidRDefault="009B7DBA" w:rsidP="009B7DBA">
      <w:pPr>
        <w:adjustRightInd w:val="0"/>
        <w:ind w:firstLine="709"/>
        <w:jc w:val="both"/>
        <w:rPr>
          <w:u w:val="single"/>
        </w:rPr>
      </w:pPr>
      <w:r w:rsidRPr="009B7DBA">
        <w:t xml:space="preserve">1) персональные данные: фамилия, </w:t>
      </w:r>
      <w:r w:rsidRPr="009B7DBA">
        <w:rPr>
          <w:u w:val="single"/>
        </w:rPr>
        <w:t>имя, отчество (при наличии) ребенка, контактный телефон, адрес, адрес электронной почты, возраст, школа, класс;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2) специальные категории персональных данных: </w:t>
      </w:r>
      <w:r w:rsidRPr="009B7DBA">
        <w:rPr>
          <w:u w:val="single"/>
        </w:rPr>
        <w:t>не предоставляются;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3) биометрические персональные данные: </w:t>
      </w:r>
      <w:r w:rsidRPr="009B7DBA">
        <w:rPr>
          <w:u w:val="single"/>
        </w:rPr>
        <w:t>не предоставляются</w:t>
      </w:r>
      <w:r w:rsidRPr="009B7DBA">
        <w:t>.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B7DBA" w:rsidRPr="009B7DBA" w:rsidRDefault="009B7DBA" w:rsidP="009B7DBA">
      <w:pPr>
        <w:adjustRightInd w:val="0"/>
        <w:ind w:firstLine="709"/>
        <w:jc w:val="both"/>
      </w:pPr>
      <w:r w:rsidRPr="009B7DBA">
        <w:lastRenderedPageBreak/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9B7DBA" w:rsidRPr="009B7DBA" w:rsidRDefault="009B7DBA" w:rsidP="009B7DBA">
      <w:pPr>
        <w:adjustRightInd w:val="0"/>
        <w:ind w:firstLine="709"/>
        <w:jc w:val="both"/>
        <w:rPr>
          <w:sz w:val="28"/>
          <w:szCs w:val="28"/>
        </w:rPr>
      </w:pPr>
      <w:r w:rsidRPr="009B7DBA"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</w:t>
      </w:r>
      <w:r w:rsidRPr="009B7DBA">
        <w:rPr>
          <w:sz w:val="28"/>
          <w:szCs w:val="28"/>
        </w:rPr>
        <w:t>.</w:t>
      </w:r>
    </w:p>
    <w:p w:rsidR="009B7DBA" w:rsidRPr="009B7DBA" w:rsidRDefault="009B7DBA" w:rsidP="009B7DBA">
      <w:pPr>
        <w:adjustRightInd w:val="0"/>
        <w:jc w:val="both"/>
        <w:rPr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69504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3E124" id="Прямая со стрелкой 55" o:spid="_x0000_s1026" type="#_x0000_t32" style="position:absolute;margin-left:37.4pt;margin-top:14.95pt;width:135pt;height:0;z-index:2516695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1552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8F7F9" id="Прямая со стрелкой 57" o:spid="_x0000_s1026" type="#_x0000_t32" style="position:absolute;margin-left:302pt;margin-top:13.75pt;width:65.4pt;height:0;z-index:2516715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052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7E77E" id="Прямая со стрелкой 56" o:spid="_x0000_s1026" type="#_x0000_t32" style="position:absolute;margin-left:198.2pt;margin-top:14.95pt;width:65.4pt;height:0;z-index:2516705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DbR5p73gAAAAkBAAAPAAAAAAAAAAAAAAAAAKYEAABkcnMvZG93bnJldi54bWxQSwUGAAAAAAQA&#10;BADzAAAAsQUAAAAA&#10;"/>
            </w:pict>
          </mc:Fallback>
        </mc:AlternateContent>
      </w:r>
      <w:r w:rsidRPr="009B7DBA">
        <w:rPr>
          <w:sz w:val="28"/>
          <w:szCs w:val="28"/>
        </w:rPr>
        <w:t xml:space="preserve">    </w:t>
      </w:r>
    </w:p>
    <w:p w:rsidR="009B7DBA" w:rsidRPr="009B7DBA" w:rsidRDefault="009B7DBA" w:rsidP="009B7DBA">
      <w:pPr>
        <w:adjustRightInd w:val="0"/>
        <w:ind w:left="142"/>
        <w:jc w:val="both"/>
        <w:rPr>
          <w:sz w:val="20"/>
          <w:szCs w:val="20"/>
        </w:rPr>
      </w:pPr>
      <w:r w:rsidRPr="009B7DBA">
        <w:rPr>
          <w:sz w:val="20"/>
          <w:szCs w:val="20"/>
        </w:rPr>
        <w:t xml:space="preserve">(ФИО. (последнее – при </w:t>
      </w:r>
      <w:proofErr w:type="gramStart"/>
      <w:r w:rsidRPr="009B7DBA">
        <w:rPr>
          <w:sz w:val="20"/>
          <w:szCs w:val="20"/>
        </w:rPr>
        <w:t xml:space="preserve">наличии)   </w:t>
      </w:r>
      <w:proofErr w:type="gramEnd"/>
      <w:r w:rsidRPr="009B7DBA">
        <w:rPr>
          <w:sz w:val="20"/>
          <w:szCs w:val="20"/>
        </w:rPr>
        <w:t xml:space="preserve">             (подпись)</w:t>
      </w:r>
      <w:r w:rsidRPr="009B7DBA">
        <w:rPr>
          <w:sz w:val="20"/>
          <w:szCs w:val="20"/>
        </w:rPr>
        <w:tab/>
      </w:r>
      <w:r w:rsidRPr="009B7DBA">
        <w:rPr>
          <w:sz w:val="20"/>
          <w:szCs w:val="20"/>
        </w:rPr>
        <w:tab/>
      </w:r>
      <w:r w:rsidRPr="009B7DBA">
        <w:rPr>
          <w:sz w:val="20"/>
          <w:szCs w:val="20"/>
        </w:rPr>
        <w:tab/>
        <w:t xml:space="preserve"> (дата)</w:t>
      </w:r>
    </w:p>
    <w:p w:rsidR="009B7DBA" w:rsidRPr="009B7DBA" w:rsidRDefault="009B7DBA" w:rsidP="009B7DBA">
      <w:pPr>
        <w:adjustRightInd w:val="0"/>
        <w:ind w:left="142"/>
        <w:jc w:val="both"/>
        <w:rPr>
          <w:sz w:val="20"/>
          <w:szCs w:val="20"/>
        </w:rPr>
      </w:pPr>
      <w:r w:rsidRPr="009B7DBA">
        <w:rPr>
          <w:sz w:val="20"/>
          <w:szCs w:val="20"/>
        </w:rPr>
        <w:t>родителя (законного представителя)</w:t>
      </w:r>
    </w:p>
    <w:p w:rsidR="009B7DBA" w:rsidRPr="009B7DBA" w:rsidRDefault="009B7DBA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  <w:r w:rsidRPr="009B7DBA">
        <w:rPr>
          <w:color w:val="000000"/>
          <w:sz w:val="20"/>
          <w:szCs w:val="20"/>
        </w:rPr>
        <w:t>субъекта персональных данных</w:t>
      </w:r>
    </w:p>
    <w:p w:rsidR="009B7DBA" w:rsidRPr="009B7DBA" w:rsidRDefault="009B7DBA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9B7DBA" w:rsidRPr="009B7DBA" w:rsidRDefault="009B7DBA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Default="00AC0D99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91312D" w:rsidRDefault="0091312D" w:rsidP="0091312D">
      <w:pPr>
        <w:adjustRightInd w:val="0"/>
        <w:jc w:val="both"/>
        <w:rPr>
          <w:color w:val="000000"/>
          <w:sz w:val="20"/>
          <w:szCs w:val="20"/>
        </w:rPr>
      </w:pPr>
    </w:p>
    <w:p w:rsidR="00AC0D99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AC0D99" w:rsidRPr="009B7DBA" w:rsidRDefault="00AC0D99" w:rsidP="009B7DBA">
      <w:pPr>
        <w:adjustRightInd w:val="0"/>
        <w:ind w:left="142"/>
        <w:jc w:val="both"/>
        <w:rPr>
          <w:color w:val="000000"/>
          <w:sz w:val="20"/>
          <w:szCs w:val="20"/>
        </w:rPr>
      </w:pPr>
    </w:p>
    <w:p w:rsidR="009B7DBA" w:rsidRPr="009B7DBA" w:rsidRDefault="009B7DBA" w:rsidP="009B7DBA">
      <w:pPr>
        <w:contextualSpacing/>
        <w:rPr>
          <w:i/>
        </w:rPr>
      </w:pPr>
      <w:r w:rsidRPr="009B7DBA">
        <w:rPr>
          <w:i/>
        </w:rPr>
        <w:t xml:space="preserve">                                                                                     образец для совершеннолетних участников</w:t>
      </w:r>
    </w:p>
    <w:tbl>
      <w:tblPr>
        <w:tblW w:w="0" w:type="dxa"/>
        <w:tblLook w:val="04A0" w:firstRow="1" w:lastRow="0" w:firstColumn="1" w:lastColumn="0" w:noHBand="0" w:noVBand="1"/>
      </w:tblPr>
      <w:tblGrid>
        <w:gridCol w:w="4962"/>
        <w:gridCol w:w="5103"/>
      </w:tblGrid>
      <w:tr w:rsidR="009B7DBA" w:rsidRPr="009B7DBA" w:rsidTr="008932BF">
        <w:trPr>
          <w:trHeight w:val="2509"/>
        </w:trPr>
        <w:tc>
          <w:tcPr>
            <w:tcW w:w="4962" w:type="dxa"/>
            <w:shd w:val="clear" w:color="auto" w:fill="auto"/>
          </w:tcPr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  <w:r w:rsidRPr="009B7DBA">
              <w:rPr>
                <w:bCs/>
              </w:rPr>
              <w:t xml:space="preserve">Оператор: муниципальное бюджетное общеобразовательное учреждение «Средняя общеобразовательная школа №5» муниципального образования «Лениногорский муниципальный район» Республики Татарстан 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</w:rPr>
            </w:pPr>
            <w:r w:rsidRPr="009B7DBA">
              <w:rPr>
                <w:bCs/>
              </w:rPr>
              <w:t xml:space="preserve">Адрес: РТ, </w:t>
            </w:r>
            <w:proofErr w:type="spellStart"/>
            <w:proofErr w:type="gramStart"/>
            <w:r w:rsidRPr="009B7DBA">
              <w:rPr>
                <w:bCs/>
              </w:rPr>
              <w:t>г..Лениногорск</w:t>
            </w:r>
            <w:proofErr w:type="spellEnd"/>
            <w:proofErr w:type="gramEnd"/>
            <w:r w:rsidRPr="009B7DBA">
              <w:rPr>
                <w:bCs/>
              </w:rPr>
              <w:t xml:space="preserve">, </w:t>
            </w:r>
            <w:proofErr w:type="spellStart"/>
            <w:r w:rsidRPr="009B7DBA">
              <w:rPr>
                <w:bCs/>
              </w:rPr>
              <w:t>ул.Морякова</w:t>
            </w:r>
            <w:proofErr w:type="spellEnd"/>
            <w:r w:rsidRPr="009B7DBA">
              <w:rPr>
                <w:bCs/>
              </w:rPr>
              <w:t>, д.10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Cs/>
                <w:sz w:val="28"/>
                <w:szCs w:val="28"/>
              </w:rPr>
            </w:pPr>
            <w:r w:rsidRPr="009B7DBA"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3698240</wp:posOffset>
                      </wp:positionH>
                      <wp:positionV relativeFrom="paragraph">
                        <wp:posOffset>168274</wp:posOffset>
                      </wp:positionV>
                      <wp:extent cx="2529840" cy="0"/>
                      <wp:effectExtent l="0" t="0" r="2286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298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EBB315" id="Прямая со стрелкой 13" o:spid="_x0000_s1026" type="#_x0000_t32" style="position:absolute;margin-left:291.2pt;margin-top:13.25pt;width:199.2pt;height:0;z-index:2516807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"/>
                  </w:pict>
                </mc:Fallback>
              </mc:AlternateContent>
            </w:r>
            <w:r w:rsidRPr="009B7DBA">
              <w:rPr>
                <w:bCs/>
              </w:rPr>
              <w:t>от_________________________________</w:t>
            </w:r>
            <w:r w:rsidRPr="009B7DBA">
              <w:rPr>
                <w:bCs/>
                <w:sz w:val="28"/>
                <w:szCs w:val="28"/>
              </w:rPr>
              <w:t xml:space="preserve"> </w:t>
            </w:r>
          </w:p>
          <w:p w:rsidR="009B7DBA" w:rsidRPr="009B7DBA" w:rsidRDefault="009B7DBA" w:rsidP="009B7DBA">
            <w:pPr>
              <w:tabs>
                <w:tab w:val="left" w:pos="834"/>
                <w:tab w:val="left" w:pos="4138"/>
              </w:tabs>
              <w:jc w:val="both"/>
              <w:rPr>
                <w:b/>
                <w:bCs/>
                <w:sz w:val="28"/>
                <w:szCs w:val="28"/>
              </w:rPr>
            </w:pPr>
            <w:r w:rsidRPr="009B7DBA">
              <w:rPr>
                <w:bCs/>
                <w:sz w:val="28"/>
                <w:szCs w:val="28"/>
              </w:rPr>
              <w:t>(</w:t>
            </w:r>
            <w:r w:rsidRPr="009B7DBA">
              <w:rPr>
                <w:bCs/>
              </w:rPr>
              <w:t>фамилия, имя, отчество (последнее - при наличии) субъекта персональных данных)</w:t>
            </w:r>
          </w:p>
        </w:tc>
      </w:tr>
    </w:tbl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/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b/>
          <w:bCs/>
        </w:rPr>
        <w:t xml:space="preserve">                                </w:t>
      </w:r>
      <w:r w:rsidRPr="009B7DBA">
        <w:rPr>
          <w:bCs/>
          <w:sz w:val="28"/>
          <w:szCs w:val="28"/>
        </w:rPr>
        <w:t>Согласие на обработку персональных данных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2576" behindDoc="0" locked="0" layoutInCell="1" allowOverlap="1">
                <wp:simplePos x="0" y="0"/>
                <wp:positionH relativeFrom="column">
                  <wp:posOffset>307340</wp:posOffset>
                </wp:positionH>
                <wp:positionV relativeFrom="paragraph">
                  <wp:posOffset>169544</wp:posOffset>
                </wp:positionV>
                <wp:extent cx="5890260" cy="0"/>
                <wp:effectExtent l="0" t="0" r="34290" b="1905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0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DA0AB" id="Прямая со стрелкой 14" o:spid="_x0000_s1026" type="#_x0000_t32" style="position:absolute;margin-left:24.2pt;margin-top:13.35pt;width:463.8pt;height:0;z-index:2516725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"/>
            </w:pict>
          </mc:Fallback>
        </mc:AlternateContent>
      </w:r>
      <w:r w:rsidRPr="009B7DBA">
        <w:rPr>
          <w:bCs/>
        </w:rPr>
        <w:t>Я,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360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206374</wp:posOffset>
                </wp:positionV>
                <wp:extent cx="6164580" cy="0"/>
                <wp:effectExtent l="0" t="0" r="26670" b="1905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4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4C40" id="Прямая со стрелкой 15" o:spid="_x0000_s1026" type="#_x0000_t32" style="position:absolute;margin-left:.8pt;margin-top:16.25pt;width:485.4pt;height:0;z-index:2516736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2wa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BgESuIYdtZ/3d/v79mf7ZX+P9h/bBxD7T/u79mv7o/3ePrTfEDjD5BplEgDI&#10;xEK73slW3KhrSd4ZJGRWYrFivoPbnQLUyEWEj0LcwSjIv2xeSQo+eG2lH+O20LWDhAGhrd/W7rwt&#10;trWIwMdhNIwHI1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(документ, удостоверяющий личность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4624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8254</wp:posOffset>
                </wp:positionV>
                <wp:extent cx="6294120" cy="0"/>
                <wp:effectExtent l="0" t="0" r="3048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3EAAE" id="Прямая со стрелкой 16" o:spid="_x0000_s1026" type="#_x0000_t32" style="position:absolute;margin-left:1.4pt;margin-top:.65pt;width:495.6pt;height:0;z-index:25167462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2gdTA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191135</wp:posOffset>
                </wp:positionV>
                <wp:extent cx="6332220" cy="15240"/>
                <wp:effectExtent l="0" t="0" r="30480" b="2286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222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0C0E9" id="Прямая со стрелкой 17" o:spid="_x0000_s1026" type="#_x0000_t32" style="position:absolute;margin-left:.2pt;margin-top:15.05pt;width:498.6pt;height:1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  <w:sz w:val="28"/>
          <w:szCs w:val="28"/>
        </w:rPr>
        <w:tab/>
      </w:r>
      <w:r w:rsidRPr="009B7DBA">
        <w:rPr>
          <w:bCs/>
        </w:rPr>
        <w:t xml:space="preserve">В соответствии со статьей 9 Федерального закона от 27 июля 2006 года № 152-ФЗ «О персональных данных» даю свое согласие оператору на обработку (передачу, предоставление, распространение) персональных данных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6672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189229</wp:posOffset>
                </wp:positionV>
                <wp:extent cx="6294120" cy="0"/>
                <wp:effectExtent l="0" t="0" r="30480" b="1905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4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F0E64" id="Прямая со стрелкой 18" o:spid="_x0000_s1026" type="#_x0000_t32" style="position:absolute;margin-left:.8pt;margin-top:14.9pt;width:495.6pt;height:0;z-index:2516766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"/>
            </w:pict>
          </mc:Fallback>
        </mc:AlternateConten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(фамилия, имя, отчество (последнее-при наличии) субъекта персональных данных)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adjustRightInd w:val="0"/>
        <w:jc w:val="both"/>
      </w:pPr>
      <w:r w:rsidRPr="009B7DBA">
        <w:rPr>
          <w:bCs/>
        </w:rPr>
        <w:t xml:space="preserve">с целью участия в </w:t>
      </w:r>
      <w:r w:rsidRPr="009B7DBA">
        <w:t xml:space="preserve">VIII Республиканской научно-практической конференции </w:t>
      </w:r>
      <w:proofErr w:type="gramStart"/>
      <w:r w:rsidRPr="009B7DBA">
        <w:t xml:space="preserve">имени  </w:t>
      </w:r>
      <w:proofErr w:type="spellStart"/>
      <w:r w:rsidRPr="009B7DBA">
        <w:t>В.Д.Шашина</w:t>
      </w:r>
      <w:proofErr w:type="spellEnd"/>
      <w:proofErr w:type="gramEnd"/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Перечень обрабатываемых персональных данных: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u w:val="single"/>
        </w:rPr>
      </w:pPr>
      <w:r w:rsidRPr="009B7DBA">
        <w:rPr>
          <w:bCs/>
        </w:rPr>
        <w:t xml:space="preserve">1) персональные данные: фамилия, </w:t>
      </w:r>
      <w:r w:rsidRPr="009B7DBA">
        <w:rPr>
          <w:bCs/>
          <w:u w:val="single"/>
        </w:rPr>
        <w:t>имя, отчество (при наличии), контактный телефон, адрес, адрес электронной почты, возраст, школа, класс;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2) специальные категории персональных данных: </w:t>
      </w:r>
      <w:r w:rsidRPr="009B7DBA">
        <w:rPr>
          <w:bCs/>
          <w:u w:val="single"/>
        </w:rPr>
        <w:t>не предоставляются;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3) биометрические персональные данные: </w:t>
      </w:r>
      <w:r w:rsidRPr="009B7DBA">
        <w:rPr>
          <w:bCs/>
          <w:u w:val="single"/>
        </w:rPr>
        <w:t>не предоставляются</w:t>
      </w:r>
      <w:r w:rsidRPr="009B7DBA">
        <w:rPr>
          <w:bCs/>
        </w:rPr>
        <w:t>.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ab/>
        <w:t>Срок, в течение которого действует согласие на обработку персональных данных: настоящее согласие действует со дня его подписания в течение одного года.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  <w:sz w:val="28"/>
          <w:szCs w:val="28"/>
        </w:rPr>
      </w:pP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7696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189864</wp:posOffset>
                </wp:positionV>
                <wp:extent cx="1714500" cy="0"/>
                <wp:effectExtent l="0" t="0" r="19050" b="190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240D0" id="Прямая со стрелкой 19" o:spid="_x0000_s1026" type="#_x0000_t32" style="position:absolute;margin-left:37.4pt;margin-top:14.95pt;width:135pt;height:0;z-index:2516776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9744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174624</wp:posOffset>
                </wp:positionV>
                <wp:extent cx="830580" cy="0"/>
                <wp:effectExtent l="0" t="0" r="2667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39365" id="Прямая со стрелкой 20" o:spid="_x0000_s1026" type="#_x0000_t32" style="position:absolute;margin-left:302pt;margin-top:13.75pt;width:65.4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"/>
            </w:pict>
          </mc:Fallback>
        </mc:AlternateContent>
      </w:r>
      <w:r w:rsidRPr="009B7DBA">
        <w:rPr>
          <w:noProof/>
        </w:rPr>
        <mc:AlternateContent>
          <mc:Choice Requires="wps">
            <w:drawing>
              <wp:anchor distT="4294967293" distB="4294967293" distL="114300" distR="114300" simplePos="0" relativeHeight="251678720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189864</wp:posOffset>
                </wp:positionV>
                <wp:extent cx="830580" cy="0"/>
                <wp:effectExtent l="0" t="0" r="26670" b="190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88D37" id="Прямая со стрелкой 21" o:spid="_x0000_s1026" type="#_x0000_t32" style="position:absolute;margin-left:198.2pt;margin-top:14.95pt;width:65.4pt;height:0;z-index:2516787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"/>
            </w:pict>
          </mc:Fallback>
        </mc:AlternateContent>
      </w:r>
      <w:r w:rsidRPr="009B7DBA">
        <w:rPr>
          <w:bCs/>
          <w:sz w:val="28"/>
          <w:szCs w:val="28"/>
        </w:rPr>
        <w:t xml:space="preserve">     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 xml:space="preserve">ФИО. (последнее – при </w:t>
      </w:r>
      <w:proofErr w:type="gramStart"/>
      <w:r w:rsidRPr="009B7DBA">
        <w:rPr>
          <w:bCs/>
        </w:rPr>
        <w:t xml:space="preserve">наличии)   </w:t>
      </w:r>
      <w:proofErr w:type="gramEnd"/>
      <w:r w:rsidRPr="009B7DBA">
        <w:rPr>
          <w:bCs/>
        </w:rPr>
        <w:t xml:space="preserve">               (подпись)</w:t>
      </w:r>
      <w:r w:rsidRPr="009B7DBA">
        <w:rPr>
          <w:bCs/>
        </w:rPr>
        <w:tab/>
      </w:r>
      <w:r w:rsidRPr="009B7DBA">
        <w:rPr>
          <w:bCs/>
        </w:rPr>
        <w:tab/>
        <w:t xml:space="preserve"> (дата)</w:t>
      </w:r>
    </w:p>
    <w:p w:rsidR="009B7DBA" w:rsidRPr="009B7DBA" w:rsidRDefault="009B7DBA" w:rsidP="009B7DBA">
      <w:pPr>
        <w:tabs>
          <w:tab w:val="left" w:pos="834"/>
          <w:tab w:val="left" w:pos="4138"/>
        </w:tabs>
        <w:jc w:val="both"/>
        <w:rPr>
          <w:bCs/>
        </w:rPr>
      </w:pPr>
      <w:r w:rsidRPr="009B7DBA">
        <w:rPr>
          <w:bCs/>
        </w:rPr>
        <w:t>субъекта персональных данных</w:t>
      </w:r>
    </w:p>
    <w:p w:rsidR="009B7DBA" w:rsidRPr="009B7DBA" w:rsidRDefault="009B7DBA" w:rsidP="009B7DBA">
      <w:pPr>
        <w:contextualSpacing/>
        <w:rPr>
          <w:sz w:val="28"/>
          <w:szCs w:val="28"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ind w:firstLine="708"/>
        <w:rPr>
          <w:i/>
        </w:rPr>
      </w:pPr>
    </w:p>
    <w:p w:rsidR="009B7DBA" w:rsidRPr="009B7DBA" w:rsidRDefault="009B7DBA" w:rsidP="009B7DBA">
      <w:pPr>
        <w:rPr>
          <w:sz w:val="28"/>
          <w:szCs w:val="28"/>
        </w:rPr>
      </w:pPr>
    </w:p>
    <w:p w:rsidR="009B7DBA" w:rsidRPr="009B7DBA" w:rsidRDefault="009B7DBA" w:rsidP="009B7DBA">
      <w:pPr>
        <w:rPr>
          <w:sz w:val="28"/>
          <w:szCs w:val="28"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6"/>
      </w:tblGrid>
      <w:tr w:rsidR="00AC0D99" w:rsidTr="00A447AA">
        <w:tc>
          <w:tcPr>
            <w:tcW w:w="5665" w:type="dxa"/>
          </w:tcPr>
          <w:p w:rsidR="00AC0D99" w:rsidRDefault="00AC0D99" w:rsidP="00DC5858">
            <w:pPr>
              <w:jc w:val="right"/>
              <w:rPr>
                <w:rStyle w:val="a7"/>
                <w:b w:val="0"/>
                <w:sz w:val="28"/>
                <w:szCs w:val="28"/>
              </w:rPr>
            </w:pPr>
          </w:p>
        </w:tc>
        <w:tc>
          <w:tcPr>
            <w:tcW w:w="4536" w:type="dxa"/>
          </w:tcPr>
          <w:p w:rsidR="00AC0D99" w:rsidRPr="009B7DBA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  <w:r w:rsidRPr="009B7DBA">
              <w:rPr>
                <w:rStyle w:val="a7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7"/>
                <w:b w:val="0"/>
                <w:sz w:val="28"/>
                <w:szCs w:val="28"/>
              </w:rPr>
              <w:t>4 к Положению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о </w:t>
            </w:r>
            <w:r w:rsidRPr="00632BC1">
              <w:rPr>
                <w:sz w:val="28"/>
                <w:szCs w:val="28"/>
                <w:lang w:val="en-US"/>
              </w:rPr>
              <w:t>VIII</w:t>
            </w:r>
            <w:r w:rsidRPr="00632BC1">
              <w:rPr>
                <w:sz w:val="28"/>
                <w:szCs w:val="28"/>
              </w:rPr>
              <w:t xml:space="preserve"> </w:t>
            </w:r>
            <w:r w:rsidRPr="00632BC1">
              <w:rPr>
                <w:sz w:val="28"/>
                <w:szCs w:val="28"/>
                <w:lang w:val="tt-RU"/>
              </w:rPr>
              <w:t xml:space="preserve">Республиканской </w:t>
            </w:r>
            <w:r w:rsidRPr="00632BC1">
              <w:rPr>
                <w:sz w:val="28"/>
                <w:szCs w:val="28"/>
              </w:rPr>
              <w:t>научно-</w:t>
            </w:r>
            <w:proofErr w:type="gramStart"/>
            <w:r w:rsidRPr="00632BC1">
              <w:rPr>
                <w:sz w:val="28"/>
                <w:szCs w:val="28"/>
              </w:rPr>
              <w:t>практической  конференции</w:t>
            </w:r>
            <w:proofErr w:type="gramEnd"/>
            <w:r w:rsidRPr="00632BC1">
              <w:rPr>
                <w:sz w:val="28"/>
                <w:szCs w:val="28"/>
              </w:rPr>
              <w:t xml:space="preserve"> </w:t>
            </w:r>
          </w:p>
          <w:p w:rsidR="00AC0D99" w:rsidRPr="00632BC1" w:rsidRDefault="00AC0D99" w:rsidP="00DC5858">
            <w:pPr>
              <w:jc w:val="both"/>
              <w:rPr>
                <w:sz w:val="28"/>
                <w:szCs w:val="28"/>
              </w:rPr>
            </w:pPr>
            <w:r w:rsidRPr="00632BC1">
              <w:rPr>
                <w:sz w:val="28"/>
                <w:szCs w:val="28"/>
              </w:rPr>
              <w:t xml:space="preserve">имени </w:t>
            </w:r>
            <w:proofErr w:type="spellStart"/>
            <w:r w:rsidRPr="00632BC1">
              <w:rPr>
                <w:sz w:val="28"/>
                <w:szCs w:val="28"/>
              </w:rPr>
              <w:t>В.Д.Шашина</w:t>
            </w:r>
            <w:proofErr w:type="spellEnd"/>
            <w:r w:rsidRPr="00632BC1">
              <w:rPr>
                <w:sz w:val="28"/>
                <w:szCs w:val="28"/>
              </w:rPr>
              <w:t xml:space="preserve">, посвященной 80-летию начала разработки нефти Татарстана и 75-летию открытия </w:t>
            </w:r>
            <w:proofErr w:type="spellStart"/>
            <w:r w:rsidRPr="00632BC1">
              <w:rPr>
                <w:sz w:val="28"/>
                <w:szCs w:val="28"/>
              </w:rPr>
              <w:t>Ромашкинского</w:t>
            </w:r>
            <w:proofErr w:type="spellEnd"/>
            <w:r w:rsidRPr="00632BC1">
              <w:rPr>
                <w:sz w:val="28"/>
                <w:szCs w:val="28"/>
              </w:rPr>
              <w:t xml:space="preserve"> нефтяного месторождения</w:t>
            </w:r>
            <w:r>
              <w:rPr>
                <w:sz w:val="28"/>
                <w:szCs w:val="28"/>
              </w:rPr>
              <w:t xml:space="preserve"> </w:t>
            </w:r>
          </w:p>
          <w:p w:rsidR="00AC0D99" w:rsidRDefault="00AC0D99" w:rsidP="00DC5858">
            <w:pPr>
              <w:jc w:val="both"/>
              <w:rPr>
                <w:rStyle w:val="a7"/>
                <w:b w:val="0"/>
                <w:sz w:val="28"/>
                <w:szCs w:val="28"/>
              </w:rPr>
            </w:pPr>
          </w:p>
        </w:tc>
      </w:tr>
    </w:tbl>
    <w:p w:rsidR="009B7DBA" w:rsidRP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Заявка на участие в Конференции</w:t>
      </w:r>
    </w:p>
    <w:p w:rsidR="009B7DBA" w:rsidRDefault="009B7DBA" w:rsidP="009B7DBA">
      <w:pPr>
        <w:jc w:val="center"/>
        <w:rPr>
          <w:sz w:val="28"/>
          <w:szCs w:val="28"/>
        </w:rPr>
      </w:pPr>
      <w:r w:rsidRPr="009B7DBA">
        <w:rPr>
          <w:sz w:val="28"/>
          <w:szCs w:val="28"/>
        </w:rPr>
        <w:t>(в электронном виде)</w:t>
      </w:r>
    </w:p>
    <w:p w:rsidR="00A447AA" w:rsidRDefault="00A447AA" w:rsidP="00A447AA">
      <w:pPr>
        <w:rPr>
          <w:sz w:val="28"/>
          <w:szCs w:val="28"/>
        </w:rPr>
      </w:pPr>
    </w:p>
    <w:p w:rsidR="00A447AA" w:rsidRDefault="00A447AA" w:rsidP="009B7DBA">
      <w:pPr>
        <w:jc w:val="center"/>
        <w:rPr>
          <w:sz w:val="28"/>
          <w:szCs w:val="28"/>
        </w:rPr>
      </w:pPr>
    </w:p>
    <w:p w:rsidR="00A447AA" w:rsidRDefault="00A447AA" w:rsidP="00A447AA">
      <w:pPr>
        <w:pStyle w:val="1"/>
        <w:spacing w:after="53"/>
        <w:ind w:firstLine="572"/>
        <w:jc w:val="center"/>
        <w:rPr>
          <w:b w:val="0"/>
        </w:rPr>
      </w:pPr>
      <w:r>
        <w:rPr>
          <w:b w:val="0"/>
        </w:rPr>
        <w:t>Образец заявки</w:t>
      </w:r>
    </w:p>
    <w:tbl>
      <w:tblPr>
        <w:tblW w:w="5073" w:type="pct"/>
        <w:tblInd w:w="-147" w:type="dxa"/>
        <w:tblCellMar>
          <w:top w:w="15" w:type="dxa"/>
          <w:left w:w="109" w:type="dxa"/>
          <w:right w:w="47" w:type="dxa"/>
        </w:tblCellMar>
        <w:tblLook w:val="0000" w:firstRow="0" w:lastRow="0" w:firstColumn="0" w:lastColumn="0" w:noHBand="0" w:noVBand="0"/>
      </w:tblPr>
      <w:tblGrid>
        <w:gridCol w:w="5956"/>
        <w:gridCol w:w="4246"/>
      </w:tblGrid>
      <w:tr w:rsidR="00A447AA" w:rsidTr="00E10B9C">
        <w:trPr>
          <w:trHeight w:val="485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ind w:firstLine="5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900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Секция, для участия в которой направлена работа учащегося, студента или педагогического работника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227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262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Класс, курс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567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образовательного учреждения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872A7C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</w:t>
            </w:r>
            <w:r w:rsidR="00A447AA">
              <w:rPr>
                <w:sz w:val="28"/>
                <w:szCs w:val="28"/>
              </w:rPr>
              <w:t>, отчество (последнее – при наличии) обучающегося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Адрес, электронная почта  и телефон участника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1314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Фамилия, имя, </w:t>
            </w:r>
            <w:r w:rsidRPr="00393C60">
              <w:rPr>
                <w:sz w:val="28"/>
                <w:szCs w:val="28"/>
              </w:rPr>
              <w:t>отчество (</w:t>
            </w:r>
            <w:r>
              <w:rPr>
                <w:sz w:val="28"/>
                <w:szCs w:val="28"/>
              </w:rPr>
              <w:t>последнее – при наличии) руководителя (полностью), должность, квалификация, ученая степень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  <w:tr w:rsidR="00A447AA" w:rsidTr="00E10B9C">
        <w:trPr>
          <w:trHeight w:val="486"/>
        </w:trPr>
        <w:tc>
          <w:tcPr>
            <w:tcW w:w="291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E10B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Адрес, электронная почта  и телефон руководителя</w:t>
            </w:r>
          </w:p>
        </w:tc>
        <w:tc>
          <w:tcPr>
            <w:tcW w:w="208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447AA" w:rsidRDefault="00A447AA" w:rsidP="00DC5858">
            <w:pPr>
              <w:spacing w:after="160" w:line="259" w:lineRule="auto"/>
              <w:ind w:firstLine="572"/>
              <w:rPr>
                <w:sz w:val="28"/>
                <w:szCs w:val="28"/>
              </w:rPr>
            </w:pPr>
          </w:p>
        </w:tc>
      </w:tr>
    </w:tbl>
    <w:p w:rsidR="00A447AA" w:rsidRDefault="00A447AA" w:rsidP="00A447AA">
      <w:pPr>
        <w:spacing w:after="324"/>
        <w:ind w:right="2"/>
      </w:pPr>
    </w:p>
    <w:p w:rsidR="00A447AA" w:rsidRPr="009B7DBA" w:rsidRDefault="00A447AA" w:rsidP="009B7DBA">
      <w:pPr>
        <w:jc w:val="center"/>
        <w:rPr>
          <w:sz w:val="28"/>
          <w:szCs w:val="28"/>
        </w:rPr>
      </w:pPr>
    </w:p>
    <w:p w:rsidR="009B7DBA" w:rsidRPr="009B7DBA" w:rsidRDefault="009B7DBA" w:rsidP="009B7DBA">
      <w:pPr>
        <w:jc w:val="center"/>
        <w:rPr>
          <w:sz w:val="28"/>
          <w:szCs w:val="28"/>
        </w:rPr>
      </w:pPr>
    </w:p>
    <w:p w:rsidR="009B7DBA" w:rsidRDefault="009B7DB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p w:rsidR="00A447AA" w:rsidRDefault="00A447AA" w:rsidP="009B7DBA">
      <w:pPr>
        <w:rPr>
          <w:color w:val="00000A"/>
          <w:sz w:val="28"/>
          <w:szCs w:val="28"/>
        </w:rPr>
      </w:pPr>
    </w:p>
    <w:tbl>
      <w:tblPr>
        <w:tblW w:w="10319" w:type="dxa"/>
        <w:tblInd w:w="-180" w:type="dxa"/>
        <w:tblLook w:val="04A0" w:firstRow="1" w:lastRow="0" w:firstColumn="1" w:lastColumn="0" w:noHBand="0" w:noVBand="1"/>
      </w:tblPr>
      <w:tblGrid>
        <w:gridCol w:w="6357"/>
        <w:gridCol w:w="3962"/>
      </w:tblGrid>
      <w:tr w:rsidR="00A447AA" w:rsidRPr="005701BE" w:rsidTr="00DC5858">
        <w:tc>
          <w:tcPr>
            <w:tcW w:w="6380" w:type="dxa"/>
            <w:shd w:val="clear" w:color="auto" w:fill="auto"/>
          </w:tcPr>
          <w:p w:rsidR="00A447AA" w:rsidRPr="005701BE" w:rsidRDefault="00A447AA" w:rsidP="00DC5858">
            <w:pPr>
              <w:ind w:right="-29"/>
              <w:rPr>
                <w:sz w:val="28"/>
                <w:szCs w:val="28"/>
              </w:rPr>
            </w:pPr>
          </w:p>
        </w:tc>
        <w:tc>
          <w:tcPr>
            <w:tcW w:w="3939" w:type="dxa"/>
            <w:shd w:val="clear" w:color="auto" w:fill="auto"/>
          </w:tcPr>
          <w:p w:rsidR="00A447AA" w:rsidRPr="005701BE" w:rsidRDefault="00A447AA" w:rsidP="00DC5858">
            <w:pPr>
              <w:ind w:left="708"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701BE">
              <w:rPr>
                <w:sz w:val="28"/>
                <w:szCs w:val="28"/>
              </w:rPr>
              <w:t>тверждено</w:t>
            </w:r>
          </w:p>
          <w:p w:rsidR="00A447AA" w:rsidRPr="005701BE" w:rsidRDefault="00A447AA" w:rsidP="00DC5858">
            <w:pPr>
              <w:ind w:left="708" w:right="-29"/>
              <w:rPr>
                <w:sz w:val="28"/>
                <w:szCs w:val="28"/>
              </w:rPr>
            </w:pPr>
            <w:r w:rsidRPr="005701BE">
              <w:rPr>
                <w:sz w:val="28"/>
                <w:szCs w:val="28"/>
              </w:rPr>
              <w:t>приказом Министерства образования и науки Республики Татарстан</w:t>
            </w:r>
          </w:p>
          <w:p w:rsidR="00A447AA" w:rsidRPr="005701BE" w:rsidRDefault="00A447AA" w:rsidP="00A447AA">
            <w:pPr>
              <w:ind w:left="708" w:right="-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от______________2023 </w:t>
            </w:r>
            <w:r w:rsidRPr="005701BE">
              <w:rPr>
                <w:sz w:val="28"/>
                <w:szCs w:val="28"/>
              </w:rPr>
              <w:t>г. №________</w:t>
            </w:r>
            <w:r>
              <w:rPr>
                <w:sz w:val="28"/>
                <w:szCs w:val="28"/>
              </w:rPr>
              <w:t>_____</w:t>
            </w:r>
            <w:r w:rsidRPr="005701BE">
              <w:rPr>
                <w:sz w:val="28"/>
                <w:szCs w:val="28"/>
              </w:rPr>
              <w:t xml:space="preserve">_ </w:t>
            </w:r>
          </w:p>
        </w:tc>
      </w:tr>
    </w:tbl>
    <w:p w:rsidR="00A447AA" w:rsidRPr="00F15FF3" w:rsidRDefault="00A447AA" w:rsidP="00A447A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color w:val="00000A"/>
          <w:sz w:val="28"/>
          <w:szCs w:val="28"/>
        </w:rPr>
        <w:t xml:space="preserve"> </w:t>
      </w:r>
    </w:p>
    <w:p w:rsidR="00A447AA" w:rsidRPr="00790CD1" w:rsidRDefault="00455E15" w:rsidP="00A447AA">
      <w:pPr>
        <w:jc w:val="center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Состав </w:t>
      </w:r>
      <w:r w:rsidR="00872A7C">
        <w:rPr>
          <w:color w:val="00000A"/>
          <w:sz w:val="28"/>
          <w:szCs w:val="28"/>
        </w:rPr>
        <w:t>о</w:t>
      </w:r>
      <w:r w:rsidR="00A447AA">
        <w:rPr>
          <w:color w:val="00000A"/>
          <w:sz w:val="28"/>
          <w:szCs w:val="28"/>
        </w:rPr>
        <w:t>рганизационн</w:t>
      </w:r>
      <w:r>
        <w:rPr>
          <w:color w:val="00000A"/>
          <w:sz w:val="28"/>
          <w:szCs w:val="28"/>
        </w:rPr>
        <w:t>ого</w:t>
      </w:r>
      <w:r w:rsidR="00A447AA">
        <w:rPr>
          <w:color w:val="00000A"/>
          <w:sz w:val="28"/>
          <w:szCs w:val="28"/>
        </w:rPr>
        <w:t xml:space="preserve"> комитет</w:t>
      </w:r>
      <w:r>
        <w:rPr>
          <w:color w:val="00000A"/>
          <w:sz w:val="28"/>
          <w:szCs w:val="28"/>
        </w:rPr>
        <w:t>а</w:t>
      </w:r>
    </w:p>
    <w:p w:rsidR="00A447AA" w:rsidRPr="00536F99" w:rsidRDefault="00A447AA" w:rsidP="00A447AA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VIII</w:t>
      </w:r>
      <w:r w:rsidRPr="00536F99">
        <w:rPr>
          <w:sz w:val="28"/>
          <w:szCs w:val="28"/>
        </w:rPr>
        <w:t xml:space="preserve"> </w:t>
      </w:r>
      <w:r w:rsidRPr="00790CD1">
        <w:rPr>
          <w:sz w:val="28"/>
          <w:szCs w:val="28"/>
        </w:rPr>
        <w:t>Республиканской научно-практической конференции</w:t>
      </w:r>
      <w:r>
        <w:rPr>
          <w:sz w:val="28"/>
          <w:szCs w:val="28"/>
        </w:rPr>
        <w:t xml:space="preserve"> </w:t>
      </w:r>
      <w:proofErr w:type="gramStart"/>
      <w:r w:rsidR="0091312D" w:rsidRPr="00A447AA">
        <w:rPr>
          <w:sz w:val="28"/>
          <w:szCs w:val="28"/>
        </w:rPr>
        <w:t xml:space="preserve">имени  </w:t>
      </w:r>
      <w:proofErr w:type="spellStart"/>
      <w:r w:rsidR="0091312D" w:rsidRPr="00A447AA">
        <w:rPr>
          <w:sz w:val="28"/>
          <w:szCs w:val="28"/>
        </w:rPr>
        <w:t>В.Д.Шашина</w:t>
      </w:r>
      <w:proofErr w:type="spellEnd"/>
      <w:proofErr w:type="gramEnd"/>
      <w:r w:rsidR="0091312D" w:rsidRPr="00A447AA">
        <w:rPr>
          <w:sz w:val="28"/>
          <w:szCs w:val="28"/>
        </w:rPr>
        <w:t xml:space="preserve">, посвященной 80-летию начала разработки нефти Татарстана и 75-летию открытия </w:t>
      </w:r>
      <w:proofErr w:type="spellStart"/>
      <w:r w:rsidR="0091312D" w:rsidRPr="00A447AA">
        <w:rPr>
          <w:sz w:val="28"/>
          <w:szCs w:val="28"/>
        </w:rPr>
        <w:t>Ромашкинского</w:t>
      </w:r>
      <w:proofErr w:type="spellEnd"/>
      <w:r w:rsidR="0091312D" w:rsidRPr="00A447AA">
        <w:rPr>
          <w:sz w:val="28"/>
          <w:szCs w:val="28"/>
        </w:rPr>
        <w:t xml:space="preserve"> нефтяного месторождения</w:t>
      </w:r>
    </w:p>
    <w:p w:rsidR="00A447AA" w:rsidRPr="00536F99" w:rsidRDefault="00A447AA" w:rsidP="00A447AA">
      <w:pPr>
        <w:rPr>
          <w:sz w:val="28"/>
          <w:szCs w:val="28"/>
        </w:rPr>
      </w:pPr>
      <w:r w:rsidRPr="00536F99">
        <w:rPr>
          <w:sz w:val="28"/>
          <w:szCs w:val="28"/>
        </w:rPr>
        <w:t xml:space="preserve"> 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938"/>
      </w:tblGrid>
      <w:tr w:rsidR="00A447AA" w:rsidTr="00DC5858">
        <w:tc>
          <w:tcPr>
            <w:tcW w:w="2836" w:type="dxa"/>
            <w:shd w:val="clear" w:color="auto" w:fill="auto"/>
          </w:tcPr>
          <w:p w:rsidR="00A447AA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Закирова</w:t>
            </w:r>
          </w:p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Минзалия Загриевна 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образования и науки Республики Татарстан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Default="00A447AA" w:rsidP="00DC5858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Лустина</w:t>
            </w:r>
          </w:p>
          <w:p w:rsidR="00A447AA" w:rsidRPr="00D6194C" w:rsidRDefault="00A447AA" w:rsidP="00DC5858">
            <w:pPr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Татьяна Михайловна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заместитель начальника отдела общего образования и итоговой аттестации обучающихся Министерства образования и науки  Республики Татарстан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Санатуллин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Вагиз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Самиуллович</w:t>
            </w:r>
            <w:proofErr w:type="spellEnd"/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муниципального казенного учреждения  «Управление образования» Исполнительного комитета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91312D" w:rsidP="00DC5858">
            <w:pPr>
              <w:rPr>
                <w:color w:val="00000A"/>
                <w:sz w:val="28"/>
                <w:szCs w:val="28"/>
              </w:rPr>
            </w:pPr>
            <w:proofErr w:type="spellStart"/>
            <w:r>
              <w:rPr>
                <w:color w:val="00000A"/>
                <w:sz w:val="28"/>
                <w:szCs w:val="28"/>
              </w:rPr>
              <w:t>Волдавина</w:t>
            </w:r>
            <w:proofErr w:type="spellEnd"/>
            <w:r>
              <w:rPr>
                <w:color w:val="00000A"/>
                <w:sz w:val="28"/>
                <w:szCs w:val="28"/>
              </w:rPr>
              <w:t xml:space="preserve"> Лиана Ринатовна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муниципального казенного учреждения  «Управление образования» Исполнительного комитета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Новичкова Галина Александровна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бюджетного общеобразовательного учреждения «Средняя общеобразовательная школа № 5» муниципального образования «Лениногорский муниципальный район» Республики Татарстан</w:t>
            </w:r>
            <w:r w:rsidR="00872A7C">
              <w:rPr>
                <w:sz w:val="28"/>
                <w:szCs w:val="28"/>
              </w:rPr>
              <w:t xml:space="preserve"> (по согласованию) 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91312D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Хакимова Алия </w:t>
            </w:r>
            <w:proofErr w:type="spellStart"/>
            <w:r>
              <w:rPr>
                <w:sz w:val="28"/>
                <w:szCs w:val="28"/>
              </w:rPr>
              <w:t>Амировна</w:t>
            </w:r>
            <w:proofErr w:type="spellEnd"/>
          </w:p>
        </w:tc>
        <w:tc>
          <w:tcPr>
            <w:tcW w:w="7938" w:type="dxa"/>
            <w:shd w:val="clear" w:color="auto" w:fill="auto"/>
          </w:tcPr>
          <w:p w:rsidR="00A447AA" w:rsidRPr="00D6194C" w:rsidRDefault="0091312D" w:rsidP="00872A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72A7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едущий специалист центра развития корпоративной культуры и молодежной политики Корпоративного университета </w:t>
            </w:r>
            <w:r w:rsidR="00872A7C">
              <w:rPr>
                <w:sz w:val="28"/>
                <w:szCs w:val="28"/>
              </w:rPr>
              <w:t xml:space="preserve">публичного акционерного общества </w:t>
            </w:r>
            <w:r>
              <w:rPr>
                <w:sz w:val="28"/>
                <w:szCs w:val="28"/>
              </w:rPr>
              <w:t>«Татнефть»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447AA" w:rsidTr="00DC5858">
        <w:tc>
          <w:tcPr>
            <w:tcW w:w="2836" w:type="dxa"/>
            <w:shd w:val="clear" w:color="auto" w:fill="auto"/>
          </w:tcPr>
          <w:p w:rsidR="00A447AA" w:rsidRPr="00D6194C" w:rsidRDefault="00A447AA" w:rsidP="00DC58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Врублевский Игорь Сергеевич</w:t>
            </w:r>
          </w:p>
        </w:tc>
        <w:tc>
          <w:tcPr>
            <w:tcW w:w="7938" w:type="dxa"/>
            <w:shd w:val="clear" w:color="auto" w:fill="auto"/>
          </w:tcPr>
          <w:p w:rsidR="00A447AA" w:rsidRPr="00D6194C" w:rsidRDefault="00A447AA" w:rsidP="00DC58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государственного автономного профессионального общеобразовательного учреждения   «Лениногорский нефтяной техникум»</w:t>
            </w:r>
            <w:r w:rsidR="00872A7C"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A447AA" w:rsidRDefault="00A447AA" w:rsidP="00A447AA">
      <w:pPr>
        <w:rPr>
          <w:sz w:val="28"/>
          <w:szCs w:val="28"/>
        </w:rPr>
      </w:pPr>
    </w:p>
    <w:p w:rsidR="00A447AA" w:rsidRDefault="00A447AA" w:rsidP="00A447AA">
      <w:pPr>
        <w:jc w:val="both"/>
        <w:rPr>
          <w:sz w:val="28"/>
          <w:szCs w:val="28"/>
        </w:rPr>
      </w:pPr>
    </w:p>
    <w:p w:rsidR="00A447AA" w:rsidRPr="00EA3B42" w:rsidRDefault="00A447AA" w:rsidP="00A447AA">
      <w:pPr>
        <w:rPr>
          <w:lang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Default="00A447AA" w:rsidP="00A447AA">
      <w:pPr>
        <w:rPr>
          <w:lang w:val="x-none" w:eastAsia="x-none"/>
        </w:rPr>
      </w:pPr>
    </w:p>
    <w:p w:rsidR="00A447AA" w:rsidRPr="00A447AA" w:rsidRDefault="00A447AA" w:rsidP="009B7DBA">
      <w:pPr>
        <w:rPr>
          <w:color w:val="00000A"/>
          <w:sz w:val="28"/>
          <w:szCs w:val="28"/>
          <w:lang w:val="x-none"/>
        </w:rPr>
      </w:pPr>
    </w:p>
    <w:p w:rsidR="009B7DBA" w:rsidRPr="009B7DBA" w:rsidRDefault="009B7DBA" w:rsidP="009B7DBA">
      <w:pPr>
        <w:jc w:val="both"/>
        <w:rPr>
          <w:rStyle w:val="a7"/>
          <w:b w:val="0"/>
          <w:szCs w:val="28"/>
        </w:rPr>
      </w:pPr>
    </w:p>
    <w:p w:rsidR="00C031FB" w:rsidRPr="009B7DBA" w:rsidRDefault="00C031FB" w:rsidP="009B7DBA"/>
    <w:sectPr w:rsidR="00C031FB" w:rsidRPr="009B7DBA" w:rsidSect="008932BF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C88"/>
    <w:multiLevelType w:val="hybridMultilevel"/>
    <w:tmpl w:val="128E2ADA"/>
    <w:lvl w:ilvl="0" w:tplc="0419000F">
      <w:start w:val="6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1F122C4C"/>
    <w:multiLevelType w:val="hybridMultilevel"/>
    <w:tmpl w:val="1974F6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DF4154"/>
    <w:multiLevelType w:val="hybridMultilevel"/>
    <w:tmpl w:val="ED661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948F4"/>
    <w:multiLevelType w:val="multilevel"/>
    <w:tmpl w:val="35268478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AE64143"/>
    <w:multiLevelType w:val="hybridMultilevel"/>
    <w:tmpl w:val="01E87B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94B69"/>
    <w:multiLevelType w:val="hybridMultilevel"/>
    <w:tmpl w:val="2620E9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AF2"/>
    <w:rsid w:val="003C4854"/>
    <w:rsid w:val="00455E15"/>
    <w:rsid w:val="00632BC1"/>
    <w:rsid w:val="00690521"/>
    <w:rsid w:val="006F2AF2"/>
    <w:rsid w:val="0082662D"/>
    <w:rsid w:val="00872A7C"/>
    <w:rsid w:val="008932BF"/>
    <w:rsid w:val="0091312D"/>
    <w:rsid w:val="009B7DBA"/>
    <w:rsid w:val="00A447AA"/>
    <w:rsid w:val="00A45289"/>
    <w:rsid w:val="00A50496"/>
    <w:rsid w:val="00AC0D99"/>
    <w:rsid w:val="00C031FB"/>
    <w:rsid w:val="00CD7079"/>
    <w:rsid w:val="00D323E5"/>
    <w:rsid w:val="00DC5858"/>
    <w:rsid w:val="00E10B9C"/>
    <w:rsid w:val="00F57751"/>
    <w:rsid w:val="00F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4E82"/>
  <w15:chartTrackingRefBased/>
  <w15:docId w15:val="{1DE0C96C-244B-4E3B-85F1-348502A2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47AA"/>
    <w:pPr>
      <w:keepNext/>
      <w:jc w:val="right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DB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B7DBA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9B7DBA"/>
    <w:pPr>
      <w:spacing w:after="120"/>
    </w:pPr>
  </w:style>
  <w:style w:type="character" w:customStyle="1" w:styleId="a6">
    <w:name w:val="Основной текст Знак"/>
    <w:basedOn w:val="a0"/>
    <w:link w:val="a5"/>
    <w:rsid w:val="009B7D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9B7DBA"/>
    <w:rPr>
      <w:b/>
      <w:bCs/>
    </w:rPr>
  </w:style>
  <w:style w:type="character" w:customStyle="1" w:styleId="2">
    <w:name w:val="Основной текст (2)_"/>
    <w:link w:val="20"/>
    <w:rsid w:val="009B7DB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B7DBA"/>
    <w:pPr>
      <w:widowControl w:val="0"/>
      <w:shd w:val="clear" w:color="auto" w:fill="FFFFFF"/>
      <w:spacing w:before="300" w:after="660" w:line="0" w:lineRule="atLeast"/>
      <w:ind w:hanging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+ Полужирный"/>
    <w:aliases w:val="Интервал 0 pt"/>
    <w:uiPriority w:val="99"/>
    <w:rsid w:val="009B7DBA"/>
    <w:rPr>
      <w:b/>
      <w:bCs/>
      <w:spacing w:val="7"/>
      <w:sz w:val="17"/>
      <w:szCs w:val="17"/>
      <w:shd w:val="clear" w:color="auto" w:fill="FFFFFF"/>
    </w:rPr>
  </w:style>
  <w:style w:type="character" w:customStyle="1" w:styleId="a9">
    <w:name w:val="Основной текст + Курсив"/>
    <w:aliases w:val="Интервал 0 pt12"/>
    <w:uiPriority w:val="99"/>
    <w:rsid w:val="009B7DBA"/>
    <w:rPr>
      <w:i/>
      <w:iCs/>
      <w:spacing w:val="4"/>
      <w:sz w:val="17"/>
      <w:szCs w:val="17"/>
      <w:shd w:val="clear" w:color="auto" w:fill="FFFFFF"/>
    </w:rPr>
  </w:style>
  <w:style w:type="character" w:styleId="aa">
    <w:name w:val="Emphasis"/>
    <w:uiPriority w:val="20"/>
    <w:qFormat/>
    <w:rsid w:val="009B7DBA"/>
    <w:rPr>
      <w:i/>
      <w:iCs/>
    </w:rPr>
  </w:style>
  <w:style w:type="paragraph" w:styleId="ab">
    <w:name w:val="List Paragraph"/>
    <w:basedOn w:val="a"/>
    <w:uiPriority w:val="34"/>
    <w:qFormat/>
    <w:rsid w:val="0082662D"/>
    <w:pPr>
      <w:ind w:left="720"/>
      <w:contextualSpacing/>
    </w:pPr>
  </w:style>
  <w:style w:type="table" w:styleId="ac">
    <w:name w:val="Table Grid"/>
    <w:basedOn w:val="a1"/>
    <w:uiPriority w:val="39"/>
    <w:rsid w:val="00AC0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447A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19</Pages>
  <Words>4992</Words>
  <Characters>28460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Татьяна Лустина</cp:lastModifiedBy>
  <cp:revision>11</cp:revision>
  <dcterms:created xsi:type="dcterms:W3CDTF">2023-02-16T12:50:00Z</dcterms:created>
  <dcterms:modified xsi:type="dcterms:W3CDTF">2023-02-17T12:41:00Z</dcterms:modified>
</cp:coreProperties>
</file>